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583A22" w14:textId="2BB4444F" w:rsidR="000A5FB2" w:rsidRPr="00DD633D" w:rsidRDefault="000A5FB2" w:rsidP="005D373D">
      <w:pPr>
        <w:spacing w:line="360" w:lineRule="auto"/>
        <w:contextualSpacing/>
        <w:rPr>
          <w:rFonts w:ascii="Arial" w:hAnsi="Arial" w:cs="Arial"/>
          <w:b/>
          <w:bCs/>
          <w:sz w:val="20"/>
          <w:szCs w:val="20"/>
          <w:lang w:val="en-CA"/>
        </w:rPr>
      </w:pPr>
      <w:r w:rsidRPr="00DD633D">
        <w:rPr>
          <w:rFonts w:ascii="Arial" w:hAnsi="Arial" w:cs="Arial"/>
          <w:b/>
          <w:bCs/>
          <w:sz w:val="20"/>
          <w:szCs w:val="20"/>
          <w:lang w:val="en-CA"/>
        </w:rPr>
        <w:t>Supplementary Data</w:t>
      </w:r>
    </w:p>
    <w:p w14:paraId="13583B98" w14:textId="77777777" w:rsidR="00AD2DCC" w:rsidRPr="00DD633D" w:rsidRDefault="00AD2DCC" w:rsidP="005D373D">
      <w:pPr>
        <w:spacing w:line="360" w:lineRule="auto"/>
        <w:ind w:right="6"/>
        <w:contextualSpacing/>
        <w:jc w:val="both"/>
        <w:rPr>
          <w:rFonts w:ascii="Arial" w:hAnsi="Arial" w:cs="Arial"/>
          <w:b/>
          <w:sz w:val="20"/>
          <w:szCs w:val="20"/>
          <w:lang w:val="en-GB"/>
        </w:rPr>
      </w:pPr>
    </w:p>
    <w:p w14:paraId="2C0FCDBC" w14:textId="21E2C2CF" w:rsidR="004730B3" w:rsidRPr="00DD633D" w:rsidRDefault="004730B3" w:rsidP="005D373D">
      <w:pPr>
        <w:spacing w:line="360" w:lineRule="auto"/>
        <w:ind w:right="6"/>
        <w:contextualSpacing/>
        <w:jc w:val="both"/>
        <w:rPr>
          <w:rFonts w:ascii="Arial" w:hAnsi="Arial" w:cs="Arial"/>
          <w:b/>
          <w:sz w:val="20"/>
          <w:szCs w:val="20"/>
          <w:lang w:val="en-GB"/>
        </w:rPr>
      </w:pPr>
      <w:r w:rsidRPr="00DD633D">
        <w:rPr>
          <w:rFonts w:ascii="Arial" w:hAnsi="Arial" w:cs="Arial"/>
          <w:b/>
          <w:sz w:val="20"/>
          <w:szCs w:val="20"/>
          <w:lang w:val="en-GB"/>
        </w:rPr>
        <w:t>Strains and plasmids</w:t>
      </w:r>
    </w:p>
    <w:p w14:paraId="75546249" w14:textId="1C646744" w:rsidR="00D46641" w:rsidRPr="00DD633D" w:rsidRDefault="004730B3" w:rsidP="005D373D">
      <w:pPr>
        <w:spacing w:line="360" w:lineRule="auto"/>
        <w:ind w:right="6"/>
        <w:contextualSpacing/>
        <w:jc w:val="both"/>
        <w:rPr>
          <w:rFonts w:ascii="Arial" w:eastAsia="Times New Roman" w:hAnsi="Arial" w:cs="Arial"/>
          <w:sz w:val="20"/>
          <w:szCs w:val="20"/>
          <w:lang w:val="en-CA" w:eastAsia="fr-CA"/>
        </w:rPr>
      </w:pPr>
      <w:r w:rsidRPr="00DD633D">
        <w:rPr>
          <w:rFonts w:ascii="Arial" w:eastAsia="Times New Roman" w:hAnsi="Arial" w:cs="Arial"/>
          <w:sz w:val="20"/>
          <w:szCs w:val="20"/>
          <w:lang w:val="en-CA" w:eastAsia="fr-CA"/>
        </w:rPr>
        <w:t>Deletion in </w:t>
      </w:r>
      <w:proofErr w:type="spellStart"/>
      <w:r w:rsidR="004048D5" w:rsidRPr="00DD633D">
        <w:rPr>
          <w:rFonts w:ascii="Arial" w:eastAsia="Times New Roman" w:hAnsi="Arial" w:cs="Arial"/>
          <w:i/>
          <w:iCs/>
          <w:sz w:val="20"/>
          <w:szCs w:val="20"/>
          <w:lang w:val="en-CA" w:eastAsia="fr-CA"/>
        </w:rPr>
        <w:t>oxyR</w:t>
      </w:r>
      <w:proofErr w:type="spellEnd"/>
      <w:r w:rsidR="005A05D8" w:rsidRPr="00DD633D">
        <w:rPr>
          <w:rFonts w:ascii="Arial" w:eastAsia="Times New Roman" w:hAnsi="Arial" w:cs="Arial"/>
          <w:i/>
          <w:iCs/>
          <w:sz w:val="20"/>
          <w:szCs w:val="20"/>
          <w:lang w:val="en-CA" w:eastAsia="fr-CA"/>
        </w:rPr>
        <w:t xml:space="preserve"> </w:t>
      </w:r>
      <w:r w:rsidRPr="00DD633D">
        <w:rPr>
          <w:rFonts w:ascii="Arial" w:eastAsia="Times New Roman" w:hAnsi="Arial" w:cs="Arial"/>
          <w:sz w:val="20"/>
          <w:szCs w:val="20"/>
          <w:lang w:val="en-CA" w:eastAsia="fr-CA"/>
        </w:rPr>
        <w:t>(</w:t>
      </w:r>
      <w:r w:rsidRPr="00DD633D">
        <w:rPr>
          <w:rFonts w:ascii="Arial" w:eastAsia="Times New Roman" w:hAnsi="Arial" w:cs="Arial"/>
          <w:sz w:val="20"/>
          <w:szCs w:val="20"/>
          <w:lang w:eastAsia="fr-CA"/>
        </w:rPr>
        <w:t>Δ</w:t>
      </w:r>
      <w:proofErr w:type="spellStart"/>
      <w:r w:rsidR="004048D5" w:rsidRPr="00DD633D">
        <w:rPr>
          <w:rFonts w:ascii="Arial" w:eastAsia="Times New Roman" w:hAnsi="Arial" w:cs="Arial"/>
          <w:i/>
          <w:iCs/>
          <w:sz w:val="20"/>
          <w:szCs w:val="20"/>
          <w:lang w:val="en-CA" w:eastAsia="fr-CA"/>
        </w:rPr>
        <w:t>oxyR</w:t>
      </w:r>
      <w:proofErr w:type="spellEnd"/>
      <w:r w:rsidR="004048D5" w:rsidRPr="00DD633D">
        <w:rPr>
          <w:rFonts w:ascii="Arial" w:eastAsia="Times New Roman" w:hAnsi="Arial" w:cs="Arial"/>
          <w:i/>
          <w:iCs/>
          <w:sz w:val="20"/>
          <w:szCs w:val="20"/>
          <w:lang w:val="en-CA" w:eastAsia="fr-CA"/>
        </w:rPr>
        <w:t>::cat</w:t>
      </w:r>
      <w:r w:rsidRPr="00DD633D">
        <w:rPr>
          <w:rFonts w:ascii="Arial" w:eastAsia="Times New Roman" w:hAnsi="Arial" w:cs="Arial"/>
          <w:sz w:val="20"/>
          <w:szCs w:val="20"/>
          <w:lang w:val="en-CA" w:eastAsia="fr-CA"/>
        </w:rPr>
        <w:t xml:space="preserve">) </w:t>
      </w:r>
      <w:r w:rsidR="00FE741B" w:rsidRPr="00DD633D">
        <w:rPr>
          <w:rFonts w:ascii="Arial" w:eastAsia="Times New Roman" w:hAnsi="Arial" w:cs="Arial"/>
          <w:sz w:val="20"/>
          <w:szCs w:val="20"/>
          <w:lang w:val="en-CA" w:eastAsia="fr-CA"/>
        </w:rPr>
        <w:t xml:space="preserve">and </w:t>
      </w:r>
      <w:proofErr w:type="spellStart"/>
      <w:r w:rsidR="00FE741B" w:rsidRPr="00DD633D">
        <w:rPr>
          <w:rFonts w:ascii="Arial" w:eastAsia="Times New Roman" w:hAnsi="Arial" w:cs="Arial"/>
          <w:i/>
          <w:iCs/>
          <w:sz w:val="20"/>
          <w:szCs w:val="20"/>
          <w:lang w:val="en-CA" w:eastAsia="fr-CA"/>
        </w:rPr>
        <w:t>ryhB</w:t>
      </w:r>
      <w:proofErr w:type="spellEnd"/>
      <w:r w:rsidR="00FE741B" w:rsidRPr="00DD633D">
        <w:rPr>
          <w:rFonts w:ascii="Arial" w:eastAsia="Times New Roman" w:hAnsi="Arial" w:cs="Arial"/>
          <w:sz w:val="20"/>
          <w:szCs w:val="20"/>
          <w:lang w:val="en-CA" w:eastAsia="fr-CA"/>
        </w:rPr>
        <w:t xml:space="preserve"> (</w:t>
      </w:r>
      <w:proofErr w:type="spellStart"/>
      <w:r w:rsidR="00FE741B" w:rsidRPr="00DD633D">
        <w:rPr>
          <w:rFonts w:ascii="Arial" w:eastAsia="Times New Roman" w:hAnsi="Arial" w:cs="Arial"/>
          <w:i/>
          <w:iCs/>
          <w:sz w:val="20"/>
          <w:szCs w:val="20"/>
          <w:lang w:val="en-CA" w:eastAsia="fr-CA"/>
        </w:rPr>
        <w:t>ryhB</w:t>
      </w:r>
      <w:proofErr w:type="spellEnd"/>
      <w:r w:rsidR="00FE741B" w:rsidRPr="00DD633D">
        <w:rPr>
          <w:rFonts w:ascii="Arial" w:eastAsia="Times New Roman" w:hAnsi="Arial" w:cs="Arial"/>
          <w:i/>
          <w:iCs/>
          <w:sz w:val="20"/>
          <w:szCs w:val="20"/>
          <w:lang w:val="en-CA" w:eastAsia="fr-CA"/>
        </w:rPr>
        <w:t>::cat</w:t>
      </w:r>
      <w:r w:rsidR="00FE741B" w:rsidRPr="00DD633D">
        <w:rPr>
          <w:rFonts w:ascii="Arial" w:eastAsia="Times New Roman" w:hAnsi="Arial" w:cs="Arial"/>
          <w:sz w:val="20"/>
          <w:szCs w:val="20"/>
          <w:lang w:val="en-CA" w:eastAsia="fr-CA"/>
        </w:rPr>
        <w:t xml:space="preserve">) </w:t>
      </w:r>
      <w:r w:rsidR="005A05D8" w:rsidRPr="00DD633D">
        <w:rPr>
          <w:rFonts w:ascii="Arial" w:eastAsia="Times New Roman" w:hAnsi="Arial" w:cs="Arial"/>
          <w:sz w:val="20"/>
          <w:szCs w:val="20"/>
          <w:lang w:val="en-CA" w:eastAsia="fr-CA"/>
        </w:rPr>
        <w:t>w</w:t>
      </w:r>
      <w:r w:rsidR="00FE741B" w:rsidRPr="00DD633D">
        <w:rPr>
          <w:rFonts w:ascii="Arial" w:eastAsia="Times New Roman" w:hAnsi="Arial" w:cs="Arial"/>
          <w:sz w:val="20"/>
          <w:szCs w:val="20"/>
          <w:lang w:val="en-CA" w:eastAsia="fr-CA"/>
        </w:rPr>
        <w:t>ere</w:t>
      </w:r>
      <w:r w:rsidR="005A05D8" w:rsidRPr="00DD633D">
        <w:rPr>
          <w:rFonts w:ascii="Arial" w:eastAsia="Times New Roman" w:hAnsi="Arial" w:cs="Arial"/>
          <w:sz w:val="20"/>
          <w:szCs w:val="20"/>
          <w:lang w:val="en-CA" w:eastAsia="fr-CA"/>
        </w:rPr>
        <w:t xml:space="preserve"> obtain </w:t>
      </w:r>
      <w:r w:rsidR="00A21FA1" w:rsidRPr="00DD633D">
        <w:rPr>
          <w:rFonts w:ascii="Arial" w:eastAsia="Times New Roman" w:hAnsi="Arial" w:cs="Arial"/>
          <w:sz w:val="20"/>
          <w:szCs w:val="20"/>
          <w:lang w:val="en-CA" w:eastAsia="fr-CA"/>
        </w:rPr>
        <w:t xml:space="preserve">by </w:t>
      </w:r>
      <w:r w:rsidR="00A21FA1" w:rsidRPr="00DD633D">
        <w:rPr>
          <w:rFonts w:ascii="Arial" w:hAnsi="Arial" w:cs="Arial"/>
          <w:color w:val="000000" w:themeColor="text1"/>
          <w:sz w:val="20"/>
          <w:szCs w:val="20"/>
          <w:lang w:val="en-CA"/>
        </w:rPr>
        <w:t xml:space="preserve">following the PCR-based method of </w:t>
      </w:r>
      <w:proofErr w:type="spellStart"/>
      <w:r w:rsidR="00A21FA1" w:rsidRPr="00DD633D">
        <w:rPr>
          <w:rFonts w:ascii="Arial" w:hAnsi="Arial" w:cs="Arial"/>
          <w:color w:val="000000" w:themeColor="text1"/>
          <w:sz w:val="20"/>
          <w:szCs w:val="20"/>
          <w:lang w:val="en-CA"/>
        </w:rPr>
        <w:t>Datsenko</w:t>
      </w:r>
      <w:proofErr w:type="spellEnd"/>
      <w:r w:rsidR="00A21FA1" w:rsidRPr="00DD633D">
        <w:rPr>
          <w:rFonts w:ascii="Arial" w:hAnsi="Arial" w:cs="Arial"/>
          <w:color w:val="000000" w:themeColor="text1"/>
          <w:sz w:val="20"/>
          <w:szCs w:val="20"/>
          <w:lang w:val="en-CA"/>
        </w:rPr>
        <w:t xml:space="preserve"> and </w:t>
      </w:r>
      <w:proofErr w:type="spellStart"/>
      <w:r w:rsidR="00A21FA1" w:rsidRPr="00DD633D">
        <w:rPr>
          <w:rFonts w:ascii="Arial" w:hAnsi="Arial" w:cs="Arial"/>
          <w:color w:val="000000" w:themeColor="text1"/>
          <w:sz w:val="20"/>
          <w:szCs w:val="20"/>
          <w:lang w:val="en-CA"/>
        </w:rPr>
        <w:t>Wanner</w:t>
      </w:r>
      <w:proofErr w:type="spellEnd"/>
      <w:r w:rsidR="00A21FA1" w:rsidRPr="00DD633D">
        <w:rPr>
          <w:rFonts w:ascii="Arial" w:hAnsi="Arial" w:cs="Arial"/>
          <w:color w:val="000000" w:themeColor="text1"/>
          <w:sz w:val="20"/>
          <w:szCs w:val="20"/>
          <w:lang w:val="en-CA"/>
        </w:rPr>
        <w:t xml:space="preserve"> </w:t>
      </w:r>
      <w:r w:rsidR="00A21FA1" w:rsidRPr="00DD633D">
        <w:rPr>
          <w:rFonts w:ascii="Arial" w:hAnsi="Arial" w:cs="Arial"/>
          <w:color w:val="000000" w:themeColor="text1"/>
          <w:sz w:val="20"/>
          <w:szCs w:val="20"/>
          <w:lang w:val="en-CA"/>
        </w:rPr>
        <w:fldChar w:fldCharType="begin"/>
      </w:r>
      <w:r w:rsidR="00BF0D5F">
        <w:rPr>
          <w:rFonts w:ascii="Arial" w:hAnsi="Arial" w:cs="Arial"/>
          <w:color w:val="000000" w:themeColor="text1"/>
          <w:sz w:val="20"/>
          <w:szCs w:val="20"/>
          <w:lang w:val="en-CA"/>
        </w:rPr>
        <w:instrText xml:space="preserve"> ADDIN ZOTERO_ITEM CSL_CITATION {"citationID":"lwd30cMG","properties":{"formattedCitation":"(1)","plainCitation":"(1)","noteIndex":0},"citationItems":[{"id":628,"uris":["http://zotero.org/users/6696877/items/EGTLX63J","http://zotero.org/users/6696877/items/U35W2DAG"],"itemData":{"id":628,"type":"article-journal","abstract":"We have developed a simple and highly efficient method to disrupt chromosomal genes in Escherichia coli in which PCR primers provide the homology to the targeted gene(s). In this procedure, recombination requires the phage λ Red recombinase, which is synthesized under the control of an inducible promoter on an easily curable, low copy number plasmid. To demonstrate the utility of this approach, we generated PCR products by using primers with 36- to 50-nt extensions that are homologous to regions adjacent to the gene to be inactivated and template plasmids carrying antibiotic resistance genes that are flanked by FRT (FLP recognition target) sites. By using the respective PCR products, we made 13 different disruptions of chromosomal genes. Mutants of the arcB, cyaA, lacZYA, ompR-envZ, phnR, pstB, pstCA, pstS, pstSCAB-phoU, recA, and torSTRCAD genes or operons were isolated as antibiotic-resistant colonies after the introduction into bacteria carrying a Red expression plasmid of synthetic (PCR-generated) DNA. The resistance genes were then eliminated by using a helper plasmid encoding the FLP recombinase which is also easily curable. This procedure should be widely useful, especially in genome analysis of E. coli and other bacteria because the procedure can be done in wild-type cells.","container-title":"Proceedings of the National Academy of Sciences","DOI":"10.1073/pnas.120163297","ISSN":"0027-8424, 1091-6490","issue":"12","journalAbbreviation":"PNAS","language":"en","license":"Copyright © The National Academy of Sciences","note":"publisher: National Academy of Sciences\nsection: Biological Sciences\nPMID: 10829079","page":"6640-6645","source":"www.pnas.org","title":"One-step inactivation of chromosomal genes in Escherichia coli K-12 using PCR products","volume":"97","author":[{"family":"Datsenko","given":"Kirill A."},{"family":"Wanner","given":"Barry L."}],"issued":{"date-parts":[["2000",6,6]]}}}],"schema":"https://github.com/citation-style-language/schema/raw/master/csl-citation.json"} </w:instrText>
      </w:r>
      <w:r w:rsidR="00A21FA1" w:rsidRPr="00DD633D">
        <w:rPr>
          <w:rFonts w:ascii="Arial" w:hAnsi="Arial" w:cs="Arial"/>
          <w:color w:val="000000" w:themeColor="text1"/>
          <w:sz w:val="20"/>
          <w:szCs w:val="20"/>
          <w:lang w:val="en-CA"/>
        </w:rPr>
        <w:fldChar w:fldCharType="separate"/>
      </w:r>
      <w:r w:rsidR="0020398F" w:rsidRPr="0020398F">
        <w:rPr>
          <w:rFonts w:ascii="Arial" w:hAnsi="Arial" w:cs="Arial"/>
          <w:sz w:val="20"/>
          <w:lang w:val="en-CA"/>
        </w:rPr>
        <w:t>(1)</w:t>
      </w:r>
      <w:r w:rsidR="00A21FA1" w:rsidRPr="00DD633D">
        <w:rPr>
          <w:rFonts w:ascii="Arial" w:hAnsi="Arial" w:cs="Arial"/>
          <w:color w:val="000000" w:themeColor="text1"/>
          <w:sz w:val="20"/>
          <w:szCs w:val="20"/>
          <w:lang w:val="en-CA"/>
        </w:rPr>
        <w:fldChar w:fldCharType="end"/>
      </w:r>
      <w:r w:rsidR="00A21FA1" w:rsidRPr="00DD633D">
        <w:rPr>
          <w:rFonts w:ascii="Arial" w:hAnsi="Arial" w:cs="Arial"/>
          <w:color w:val="000000" w:themeColor="text1"/>
          <w:sz w:val="20"/>
          <w:szCs w:val="20"/>
          <w:lang w:val="en-CA"/>
        </w:rPr>
        <w:t>.</w:t>
      </w:r>
      <w:r w:rsidR="00BF23F3">
        <w:rPr>
          <w:rFonts w:ascii="Arial" w:hAnsi="Arial" w:cs="Arial"/>
          <w:color w:val="000000" w:themeColor="text1"/>
          <w:sz w:val="20"/>
          <w:szCs w:val="20"/>
          <w:lang w:val="en-CA"/>
        </w:rPr>
        <w:t xml:space="preserve"> </w:t>
      </w:r>
      <w:proofErr w:type="spellStart"/>
      <w:r w:rsidRPr="00DD633D">
        <w:rPr>
          <w:rFonts w:ascii="Arial" w:eastAsia="Times New Roman" w:hAnsi="Arial" w:cs="Arial"/>
          <w:sz w:val="20"/>
          <w:szCs w:val="20"/>
          <w:lang w:val="en-CA" w:eastAsia="fr-CA"/>
        </w:rPr>
        <w:t>Flip</w:t>
      </w:r>
      <w:r w:rsidR="005A05D8" w:rsidRPr="00DD633D">
        <w:rPr>
          <w:rFonts w:ascii="Arial" w:eastAsia="Times New Roman" w:hAnsi="Arial" w:cs="Arial"/>
          <w:sz w:val="20"/>
          <w:szCs w:val="20"/>
          <w:lang w:val="en-CA" w:eastAsia="fr-CA"/>
        </w:rPr>
        <w:t>p</w:t>
      </w:r>
      <w:r w:rsidRPr="00DD633D">
        <w:rPr>
          <w:rFonts w:ascii="Arial" w:eastAsia="Times New Roman" w:hAnsi="Arial" w:cs="Arial"/>
          <w:sz w:val="20"/>
          <w:szCs w:val="20"/>
          <w:lang w:val="en-CA" w:eastAsia="fr-CA"/>
        </w:rPr>
        <w:t>ase</w:t>
      </w:r>
      <w:proofErr w:type="spellEnd"/>
      <w:r w:rsidRPr="00DD633D">
        <w:rPr>
          <w:rFonts w:ascii="Arial" w:eastAsia="Times New Roman" w:hAnsi="Arial" w:cs="Arial"/>
          <w:sz w:val="20"/>
          <w:szCs w:val="20"/>
          <w:lang w:val="en-CA" w:eastAsia="fr-CA"/>
        </w:rPr>
        <w:t xml:space="preserve"> recognition target (FRT)</w:t>
      </w:r>
      <w:r w:rsidRPr="00DD633D">
        <w:rPr>
          <w:rFonts w:ascii="Cambria Math" w:eastAsia="Times New Roman" w:hAnsi="Cambria Math" w:cs="Cambria Math"/>
          <w:sz w:val="20"/>
          <w:szCs w:val="20"/>
          <w:lang w:val="en-CA" w:eastAsia="fr-CA"/>
        </w:rPr>
        <w:t>‐</w:t>
      </w:r>
      <w:r w:rsidRPr="00DD633D">
        <w:rPr>
          <w:rFonts w:ascii="Arial" w:eastAsia="Times New Roman" w:hAnsi="Arial" w:cs="Arial"/>
          <w:sz w:val="20"/>
          <w:szCs w:val="20"/>
          <w:lang w:val="en-CA" w:eastAsia="fr-CA"/>
        </w:rPr>
        <w:t xml:space="preserve">flanked </w:t>
      </w:r>
      <w:r w:rsidR="005A05D8" w:rsidRPr="00DD633D">
        <w:rPr>
          <w:rFonts w:ascii="Arial" w:eastAsia="Times New Roman" w:hAnsi="Arial" w:cs="Arial"/>
          <w:sz w:val="20"/>
          <w:szCs w:val="20"/>
          <w:lang w:val="en-CA" w:eastAsia="fr-CA"/>
        </w:rPr>
        <w:t>chloramphenicol</w:t>
      </w:r>
      <w:r w:rsidRPr="00DD633D">
        <w:rPr>
          <w:rFonts w:ascii="Arial" w:eastAsia="Times New Roman" w:hAnsi="Arial" w:cs="Arial"/>
          <w:sz w:val="20"/>
          <w:szCs w:val="20"/>
          <w:lang w:val="en-CA" w:eastAsia="fr-CA"/>
        </w:rPr>
        <w:t xml:space="preserve"> resistance cassette </w:t>
      </w:r>
      <w:r w:rsidR="00EF732F" w:rsidRPr="00DD633D">
        <w:rPr>
          <w:rFonts w:ascii="Arial" w:eastAsia="Times New Roman" w:hAnsi="Arial" w:cs="Arial"/>
          <w:sz w:val="20"/>
          <w:szCs w:val="20"/>
          <w:lang w:val="en-CA" w:eastAsia="fr-CA"/>
        </w:rPr>
        <w:t>was</w:t>
      </w:r>
      <w:r w:rsidRPr="00DD633D">
        <w:rPr>
          <w:rFonts w:ascii="Arial" w:eastAsia="Times New Roman" w:hAnsi="Arial" w:cs="Arial"/>
          <w:sz w:val="20"/>
          <w:szCs w:val="20"/>
          <w:lang w:val="en-CA" w:eastAsia="fr-CA"/>
        </w:rPr>
        <w:t xml:space="preserve"> generated by PCR from pKD</w:t>
      </w:r>
      <w:r w:rsidR="005A05D8" w:rsidRPr="00DD633D">
        <w:rPr>
          <w:rFonts w:ascii="Arial" w:eastAsia="Times New Roman" w:hAnsi="Arial" w:cs="Arial"/>
          <w:sz w:val="20"/>
          <w:szCs w:val="20"/>
          <w:lang w:val="en-CA" w:eastAsia="fr-CA"/>
        </w:rPr>
        <w:t>3</w:t>
      </w:r>
      <w:r w:rsidRPr="00DD633D">
        <w:rPr>
          <w:rFonts w:ascii="Arial" w:eastAsia="Times New Roman" w:hAnsi="Arial" w:cs="Arial"/>
          <w:sz w:val="20"/>
          <w:szCs w:val="20"/>
          <w:lang w:val="en-CA" w:eastAsia="fr-CA"/>
        </w:rPr>
        <w:t xml:space="preserve"> plasmid (</w:t>
      </w:r>
      <w:proofErr w:type="spellStart"/>
      <w:r w:rsidR="00FE741B" w:rsidRPr="00DD633D">
        <w:rPr>
          <w:rFonts w:ascii="Arial" w:eastAsia="Times New Roman" w:hAnsi="Arial" w:cs="Arial"/>
          <w:i/>
          <w:iCs/>
          <w:sz w:val="20"/>
          <w:szCs w:val="20"/>
          <w:lang w:val="en-CA" w:eastAsia="fr-CA"/>
        </w:rPr>
        <w:t>oxyR</w:t>
      </w:r>
      <w:proofErr w:type="spellEnd"/>
      <w:r w:rsidR="00FE741B" w:rsidRPr="00DD633D">
        <w:rPr>
          <w:rFonts w:ascii="Arial" w:eastAsia="Times New Roman" w:hAnsi="Arial" w:cs="Arial"/>
          <w:sz w:val="20"/>
          <w:szCs w:val="20"/>
          <w:lang w:val="en-CA" w:eastAsia="fr-CA"/>
        </w:rPr>
        <w:t xml:space="preserve"> </w:t>
      </w:r>
      <w:r w:rsidRPr="00DD633D">
        <w:rPr>
          <w:rFonts w:ascii="Arial" w:eastAsia="Times New Roman" w:hAnsi="Arial" w:cs="Arial"/>
          <w:sz w:val="20"/>
          <w:szCs w:val="20"/>
          <w:lang w:val="en-CA" w:eastAsia="fr-CA"/>
        </w:rPr>
        <w:t xml:space="preserve">oligos </w:t>
      </w:r>
      <w:r w:rsidR="00FF6D08" w:rsidRPr="00DD633D">
        <w:rPr>
          <w:rFonts w:ascii="Arial" w:eastAsia="Times New Roman" w:hAnsi="Arial" w:cs="Arial"/>
          <w:sz w:val="20"/>
          <w:szCs w:val="20"/>
          <w:lang w:val="en-CA" w:eastAsia="fr-CA"/>
        </w:rPr>
        <w:t>EM4603</w:t>
      </w:r>
      <w:r w:rsidR="003D1630" w:rsidRPr="00DD633D">
        <w:rPr>
          <w:rFonts w:ascii="Arial" w:eastAsia="Times New Roman" w:hAnsi="Arial" w:cs="Arial"/>
          <w:sz w:val="20"/>
          <w:szCs w:val="20"/>
          <w:lang w:val="en-CA" w:eastAsia="fr-CA"/>
        </w:rPr>
        <w:t>-4604</w:t>
      </w:r>
      <w:r w:rsidR="00FE741B" w:rsidRPr="00DD633D">
        <w:rPr>
          <w:rFonts w:ascii="Arial" w:eastAsia="Times New Roman" w:hAnsi="Arial" w:cs="Arial"/>
          <w:sz w:val="20"/>
          <w:szCs w:val="20"/>
          <w:lang w:val="en-CA" w:eastAsia="fr-CA"/>
        </w:rPr>
        <w:t xml:space="preserve"> and </w:t>
      </w:r>
      <w:proofErr w:type="spellStart"/>
      <w:r w:rsidR="00FE741B" w:rsidRPr="00DD633D">
        <w:rPr>
          <w:rFonts w:ascii="Arial" w:eastAsia="Times New Roman" w:hAnsi="Arial" w:cs="Arial"/>
          <w:i/>
          <w:iCs/>
          <w:sz w:val="20"/>
          <w:szCs w:val="20"/>
          <w:lang w:val="en-CA" w:eastAsia="fr-CA"/>
        </w:rPr>
        <w:t>ryhB</w:t>
      </w:r>
      <w:proofErr w:type="spellEnd"/>
      <w:r w:rsidR="00FE741B" w:rsidRPr="00DD633D">
        <w:rPr>
          <w:rFonts w:ascii="Arial" w:eastAsia="Times New Roman" w:hAnsi="Arial" w:cs="Arial"/>
          <w:sz w:val="20"/>
          <w:szCs w:val="20"/>
          <w:lang w:val="en-CA" w:eastAsia="fr-CA"/>
        </w:rPr>
        <w:t xml:space="preserve"> </w:t>
      </w:r>
      <w:r w:rsidR="001422F6" w:rsidRPr="00DD633D">
        <w:rPr>
          <w:rFonts w:ascii="Arial" w:eastAsia="Times New Roman" w:hAnsi="Arial" w:cs="Arial"/>
          <w:sz w:val="20"/>
          <w:szCs w:val="20"/>
          <w:lang w:val="en-CA" w:eastAsia="fr-CA"/>
        </w:rPr>
        <w:t>oligos EM</w:t>
      </w:r>
      <w:r w:rsidR="00DC082B" w:rsidRPr="00DD633D">
        <w:rPr>
          <w:rFonts w:ascii="Arial" w:eastAsia="Times New Roman" w:hAnsi="Arial" w:cs="Arial"/>
          <w:sz w:val="20"/>
          <w:szCs w:val="20"/>
          <w:lang w:val="en-CA" w:eastAsia="fr-CA"/>
        </w:rPr>
        <w:t>437-EM438)</w:t>
      </w:r>
      <w:r w:rsidR="00CB6E1D" w:rsidRPr="00DD633D">
        <w:rPr>
          <w:rFonts w:ascii="Arial" w:eastAsia="Times New Roman" w:hAnsi="Arial" w:cs="Arial"/>
          <w:sz w:val="20"/>
          <w:szCs w:val="20"/>
          <w:lang w:val="en-CA" w:eastAsia="fr-CA"/>
        </w:rPr>
        <w:t xml:space="preserve">; </w:t>
      </w:r>
      <w:r w:rsidR="003D1630" w:rsidRPr="00DD633D">
        <w:rPr>
          <w:rFonts w:ascii="Arial" w:eastAsia="Times New Roman" w:hAnsi="Arial" w:cs="Arial"/>
          <w:sz w:val="20"/>
          <w:szCs w:val="20"/>
          <w:lang w:val="en-CA" w:eastAsia="fr-CA"/>
        </w:rPr>
        <w:t xml:space="preserve">see supplementary </w:t>
      </w:r>
      <w:r w:rsidR="004C454E">
        <w:rPr>
          <w:rFonts w:ascii="Arial" w:eastAsia="Times New Roman" w:hAnsi="Arial" w:cs="Arial"/>
          <w:sz w:val="20"/>
          <w:szCs w:val="20"/>
          <w:lang w:val="en-CA" w:eastAsia="fr-CA"/>
        </w:rPr>
        <w:t>Dataset</w:t>
      </w:r>
      <w:r w:rsidR="003D1630" w:rsidRPr="00DD633D">
        <w:rPr>
          <w:rFonts w:ascii="Arial" w:eastAsia="Times New Roman" w:hAnsi="Arial" w:cs="Arial"/>
          <w:sz w:val="20"/>
          <w:szCs w:val="20"/>
          <w:lang w:val="en-CA" w:eastAsia="fr-CA"/>
        </w:rPr>
        <w:t xml:space="preserve"> S</w:t>
      </w:r>
      <w:r w:rsidR="005356DC" w:rsidRPr="00DD633D">
        <w:rPr>
          <w:rFonts w:ascii="Arial" w:eastAsia="Times New Roman" w:hAnsi="Arial" w:cs="Arial"/>
          <w:sz w:val="20"/>
          <w:szCs w:val="20"/>
          <w:lang w:val="en-CA" w:eastAsia="fr-CA"/>
        </w:rPr>
        <w:t>3</w:t>
      </w:r>
      <w:r w:rsidR="00CB6E1D" w:rsidRPr="00DD633D">
        <w:rPr>
          <w:rFonts w:ascii="Arial" w:eastAsia="Times New Roman" w:hAnsi="Arial" w:cs="Arial"/>
          <w:sz w:val="20"/>
          <w:szCs w:val="20"/>
          <w:lang w:val="en-CA" w:eastAsia="fr-CA"/>
        </w:rPr>
        <w:t>)</w:t>
      </w:r>
      <w:r w:rsidRPr="00DD633D">
        <w:rPr>
          <w:rFonts w:ascii="Arial" w:eastAsia="Times New Roman" w:hAnsi="Arial" w:cs="Arial"/>
          <w:sz w:val="20"/>
          <w:szCs w:val="20"/>
          <w:lang w:val="en-CA" w:eastAsia="fr-CA"/>
        </w:rPr>
        <w:t>. The resulting PCR product w</w:t>
      </w:r>
      <w:r w:rsidR="00D803F8" w:rsidRPr="00DD633D">
        <w:rPr>
          <w:rFonts w:ascii="Arial" w:eastAsia="Times New Roman" w:hAnsi="Arial" w:cs="Arial"/>
          <w:sz w:val="20"/>
          <w:szCs w:val="20"/>
          <w:lang w:val="en-CA" w:eastAsia="fr-CA"/>
        </w:rPr>
        <w:t>as</w:t>
      </w:r>
      <w:r w:rsidRPr="00DD633D">
        <w:rPr>
          <w:rFonts w:ascii="Arial" w:eastAsia="Times New Roman" w:hAnsi="Arial" w:cs="Arial"/>
          <w:sz w:val="20"/>
          <w:szCs w:val="20"/>
          <w:lang w:val="en-CA" w:eastAsia="fr-CA"/>
        </w:rPr>
        <w:t xml:space="preserve"> transformed into </w:t>
      </w:r>
      <w:r w:rsidR="00CB6E1D" w:rsidRPr="00DD633D">
        <w:rPr>
          <w:rFonts w:ascii="Arial" w:eastAsia="Times New Roman" w:hAnsi="Arial" w:cs="Arial"/>
          <w:sz w:val="20"/>
          <w:szCs w:val="20"/>
          <w:lang w:val="en-CA" w:eastAsia="fr-CA"/>
        </w:rPr>
        <w:t xml:space="preserve">EM1055 </w:t>
      </w:r>
      <w:r w:rsidR="00542C7D" w:rsidRPr="00DD633D">
        <w:rPr>
          <w:rFonts w:ascii="Arial" w:eastAsia="Times New Roman" w:hAnsi="Arial" w:cs="Arial"/>
          <w:sz w:val="20"/>
          <w:szCs w:val="20"/>
          <w:lang w:val="en-CA" w:eastAsia="fr-CA"/>
        </w:rPr>
        <w:t xml:space="preserve">containing </w:t>
      </w:r>
      <w:r w:rsidR="00CB6E1D" w:rsidRPr="00DD633D">
        <w:rPr>
          <w:rFonts w:ascii="Arial" w:eastAsia="Times New Roman" w:hAnsi="Arial" w:cs="Arial"/>
          <w:sz w:val="20"/>
          <w:szCs w:val="20"/>
          <w:lang w:val="en-CA" w:eastAsia="fr-CA"/>
        </w:rPr>
        <w:t>pKD</w:t>
      </w:r>
      <w:r w:rsidR="0073237F" w:rsidRPr="00DD633D">
        <w:rPr>
          <w:rFonts w:ascii="Arial" w:eastAsia="Times New Roman" w:hAnsi="Arial" w:cs="Arial"/>
          <w:sz w:val="20"/>
          <w:szCs w:val="20"/>
          <w:lang w:val="en-CA" w:eastAsia="fr-CA"/>
        </w:rPr>
        <w:t>46</w:t>
      </w:r>
      <w:r w:rsidR="0031392C" w:rsidRPr="00DD633D">
        <w:rPr>
          <w:rFonts w:ascii="Arial" w:eastAsia="Times New Roman" w:hAnsi="Arial" w:cs="Arial"/>
          <w:sz w:val="20"/>
          <w:szCs w:val="20"/>
          <w:lang w:val="en-CA" w:eastAsia="fr-CA"/>
        </w:rPr>
        <w:t xml:space="preserve"> plasmid</w:t>
      </w:r>
      <w:r w:rsidRPr="00DD633D">
        <w:rPr>
          <w:rFonts w:ascii="Arial" w:eastAsia="Times New Roman" w:hAnsi="Arial" w:cs="Arial"/>
          <w:sz w:val="20"/>
          <w:szCs w:val="20"/>
          <w:lang w:val="en-CA" w:eastAsia="fr-CA"/>
        </w:rPr>
        <w:t xml:space="preserve"> after induction of </w:t>
      </w:r>
      <w:r w:rsidRPr="00DD633D">
        <w:rPr>
          <w:rFonts w:ascii="Arial" w:eastAsia="Times New Roman" w:hAnsi="Arial" w:cs="Arial"/>
          <w:sz w:val="20"/>
          <w:szCs w:val="20"/>
          <w:lang w:eastAsia="fr-CA"/>
        </w:rPr>
        <w:t>λ</w:t>
      </w:r>
      <w:r w:rsidRPr="00DD633D">
        <w:rPr>
          <w:rFonts w:ascii="Arial" w:eastAsia="Times New Roman" w:hAnsi="Arial" w:cs="Arial"/>
          <w:i/>
          <w:iCs/>
          <w:sz w:val="20"/>
          <w:szCs w:val="20"/>
          <w:lang w:val="en-CA" w:eastAsia="fr-CA"/>
        </w:rPr>
        <w:t>red</w:t>
      </w:r>
      <w:r w:rsidR="00D46641" w:rsidRPr="00DD633D">
        <w:rPr>
          <w:rFonts w:ascii="Arial" w:eastAsia="Times New Roman" w:hAnsi="Arial" w:cs="Arial"/>
          <w:i/>
          <w:iCs/>
          <w:sz w:val="20"/>
          <w:szCs w:val="20"/>
          <w:lang w:val="en-CA" w:eastAsia="fr-CA"/>
        </w:rPr>
        <w:t xml:space="preserve"> </w:t>
      </w:r>
      <w:r w:rsidR="00D46641" w:rsidRPr="00DD633D">
        <w:rPr>
          <w:rFonts w:ascii="Arial" w:eastAsia="Times New Roman" w:hAnsi="Arial" w:cs="Arial"/>
          <w:sz w:val="20"/>
          <w:szCs w:val="20"/>
          <w:lang w:val="en-CA" w:eastAsia="fr-CA"/>
        </w:rPr>
        <w:t xml:space="preserve">system with 0.1% arabinose and </w:t>
      </w:r>
      <w:r w:rsidRPr="00DD633D">
        <w:rPr>
          <w:rFonts w:ascii="Arial" w:eastAsia="Times New Roman" w:hAnsi="Arial" w:cs="Arial"/>
          <w:sz w:val="20"/>
          <w:szCs w:val="20"/>
          <w:lang w:val="en-CA" w:eastAsia="fr-CA"/>
        </w:rPr>
        <w:t xml:space="preserve">selecting for </w:t>
      </w:r>
      <w:r w:rsidR="00D46641" w:rsidRPr="00DD633D">
        <w:rPr>
          <w:rFonts w:ascii="Arial" w:eastAsia="Times New Roman" w:hAnsi="Arial" w:cs="Arial"/>
          <w:sz w:val="20"/>
          <w:szCs w:val="20"/>
          <w:lang w:val="en-CA" w:eastAsia="fr-CA"/>
        </w:rPr>
        <w:t>chloramphenicol</w:t>
      </w:r>
      <w:r w:rsidRPr="00DD633D">
        <w:rPr>
          <w:rFonts w:ascii="Arial" w:eastAsia="Times New Roman" w:hAnsi="Arial" w:cs="Arial"/>
          <w:sz w:val="20"/>
          <w:szCs w:val="20"/>
          <w:lang w:val="en-CA" w:eastAsia="fr-CA"/>
        </w:rPr>
        <w:t xml:space="preserve"> resistance </w:t>
      </w:r>
      <w:proofErr w:type="spellStart"/>
      <w:r w:rsidR="00D46641" w:rsidRPr="00DD633D">
        <w:rPr>
          <w:rFonts w:ascii="Arial" w:eastAsia="Times New Roman" w:hAnsi="Arial" w:cs="Arial"/>
          <w:i/>
          <w:sz w:val="20"/>
          <w:szCs w:val="20"/>
          <w:lang w:val="en-CA" w:eastAsia="fr-CA"/>
        </w:rPr>
        <w:t>oxyR</w:t>
      </w:r>
      <w:proofErr w:type="spellEnd"/>
      <w:r w:rsidR="00D46641" w:rsidRPr="00DD633D">
        <w:rPr>
          <w:rFonts w:ascii="Arial" w:eastAsia="Times New Roman" w:hAnsi="Arial" w:cs="Arial"/>
          <w:i/>
          <w:sz w:val="20"/>
          <w:szCs w:val="20"/>
          <w:lang w:val="en-CA" w:eastAsia="fr-CA"/>
        </w:rPr>
        <w:t xml:space="preserve"> </w:t>
      </w:r>
      <w:r w:rsidR="0031392C" w:rsidRPr="00DD633D">
        <w:rPr>
          <w:rFonts w:ascii="Arial" w:eastAsia="Times New Roman" w:hAnsi="Arial" w:cs="Arial"/>
          <w:iCs/>
          <w:sz w:val="20"/>
          <w:szCs w:val="20"/>
          <w:lang w:val="en-CA" w:eastAsia="fr-CA"/>
        </w:rPr>
        <w:t xml:space="preserve">and </w:t>
      </w:r>
      <w:proofErr w:type="spellStart"/>
      <w:r w:rsidR="0031392C" w:rsidRPr="00DD633D">
        <w:rPr>
          <w:rFonts w:ascii="Arial" w:eastAsia="Times New Roman" w:hAnsi="Arial" w:cs="Arial"/>
          <w:i/>
          <w:sz w:val="20"/>
          <w:szCs w:val="20"/>
          <w:lang w:val="en-CA" w:eastAsia="fr-CA"/>
        </w:rPr>
        <w:t>ryhB</w:t>
      </w:r>
      <w:proofErr w:type="spellEnd"/>
      <w:r w:rsidR="0031392C" w:rsidRPr="00DD633D">
        <w:rPr>
          <w:rFonts w:ascii="Arial" w:eastAsia="Times New Roman" w:hAnsi="Arial" w:cs="Arial"/>
          <w:iCs/>
          <w:sz w:val="20"/>
          <w:szCs w:val="20"/>
          <w:lang w:val="en-CA" w:eastAsia="fr-CA"/>
        </w:rPr>
        <w:t xml:space="preserve"> </w:t>
      </w:r>
      <w:r w:rsidRPr="00DD633D">
        <w:rPr>
          <w:rFonts w:ascii="Arial" w:eastAsia="Times New Roman" w:hAnsi="Arial" w:cs="Arial"/>
          <w:sz w:val="20"/>
          <w:szCs w:val="20"/>
          <w:lang w:val="en-CA" w:eastAsia="fr-CA"/>
        </w:rPr>
        <w:t>mutation.</w:t>
      </w:r>
      <w:r w:rsidR="00382C5B" w:rsidRPr="00DD633D">
        <w:rPr>
          <w:rFonts w:ascii="Arial" w:eastAsia="Times New Roman" w:hAnsi="Arial" w:cs="Arial"/>
          <w:sz w:val="20"/>
          <w:szCs w:val="20"/>
          <w:lang w:val="en-CA" w:eastAsia="fr-CA"/>
        </w:rPr>
        <w:t xml:space="preserve"> </w:t>
      </w:r>
    </w:p>
    <w:p w14:paraId="46A73DF5" w14:textId="77777777" w:rsidR="00F64B0B" w:rsidRPr="00DD633D" w:rsidRDefault="00F64B0B" w:rsidP="005D373D">
      <w:pPr>
        <w:spacing w:line="360" w:lineRule="auto"/>
        <w:ind w:right="6"/>
        <w:contextualSpacing/>
        <w:jc w:val="both"/>
        <w:rPr>
          <w:rFonts w:ascii="Arial" w:hAnsi="Arial" w:cs="Arial"/>
          <w:sz w:val="20"/>
          <w:szCs w:val="20"/>
          <w:lang w:val="en-CA"/>
        </w:rPr>
      </w:pPr>
    </w:p>
    <w:p w14:paraId="27BF150C" w14:textId="31D0C868" w:rsidR="00007D12" w:rsidRPr="00DD633D" w:rsidRDefault="00090647" w:rsidP="00007D12">
      <w:pPr>
        <w:spacing w:line="360" w:lineRule="auto"/>
        <w:ind w:right="6"/>
        <w:contextualSpacing/>
        <w:jc w:val="both"/>
        <w:rPr>
          <w:rFonts w:ascii="Arial" w:eastAsia="Times New Roman" w:hAnsi="Arial" w:cs="Arial"/>
          <w:sz w:val="20"/>
          <w:szCs w:val="20"/>
          <w:lang w:val="en-CA" w:eastAsia="fr-CA"/>
        </w:rPr>
      </w:pPr>
      <w:r w:rsidRPr="00090647">
        <w:rPr>
          <w:rFonts w:ascii="Arial" w:hAnsi="Arial" w:cs="Arial"/>
          <w:color w:val="000000" w:themeColor="text1"/>
          <w:sz w:val="20"/>
          <w:szCs w:val="20"/>
          <w:lang w:val="en-CA"/>
        </w:rPr>
        <w:t>Transfer of the 3xF</w:t>
      </w:r>
      <w:r w:rsidR="0039111B">
        <w:rPr>
          <w:rFonts w:ascii="Arial" w:hAnsi="Arial" w:cs="Arial"/>
          <w:color w:val="000000" w:themeColor="text1"/>
          <w:sz w:val="20"/>
          <w:szCs w:val="20"/>
          <w:lang w:val="en-CA"/>
        </w:rPr>
        <w:t>lag</w:t>
      </w:r>
      <w:r w:rsidRPr="00090647">
        <w:rPr>
          <w:rFonts w:ascii="Arial" w:hAnsi="Arial" w:cs="Arial"/>
          <w:color w:val="000000" w:themeColor="text1"/>
          <w:sz w:val="20"/>
          <w:szCs w:val="20"/>
          <w:lang w:val="en-CA"/>
        </w:rPr>
        <w:t xml:space="preserve"> sequence into chromosomal </w:t>
      </w:r>
      <w:proofErr w:type="spellStart"/>
      <w:r w:rsidR="00A04ECA">
        <w:rPr>
          <w:rFonts w:ascii="Arial" w:hAnsi="Arial" w:cs="Arial"/>
          <w:i/>
          <w:color w:val="000000" w:themeColor="text1"/>
          <w:sz w:val="20"/>
          <w:szCs w:val="20"/>
          <w:lang w:val="en-CA"/>
        </w:rPr>
        <w:t>gltB</w:t>
      </w:r>
      <w:proofErr w:type="spellEnd"/>
      <w:r w:rsidRPr="00090647">
        <w:rPr>
          <w:rFonts w:ascii="Arial" w:hAnsi="Arial" w:cs="Arial"/>
          <w:color w:val="000000" w:themeColor="text1"/>
          <w:sz w:val="20"/>
          <w:szCs w:val="20"/>
          <w:lang w:val="en-CA"/>
        </w:rPr>
        <w:t xml:space="preserve"> gene was achieved by following the PCR-based method of </w:t>
      </w:r>
      <w:proofErr w:type="spellStart"/>
      <w:r w:rsidRPr="00090647">
        <w:rPr>
          <w:rFonts w:ascii="Arial" w:hAnsi="Arial" w:cs="Arial"/>
          <w:color w:val="000000" w:themeColor="text1"/>
          <w:sz w:val="20"/>
          <w:szCs w:val="20"/>
          <w:lang w:val="en-CA"/>
        </w:rPr>
        <w:t>Datsenko</w:t>
      </w:r>
      <w:proofErr w:type="spellEnd"/>
      <w:r w:rsidRPr="00090647">
        <w:rPr>
          <w:rFonts w:ascii="Arial" w:hAnsi="Arial" w:cs="Arial"/>
          <w:color w:val="000000" w:themeColor="text1"/>
          <w:sz w:val="20"/>
          <w:szCs w:val="20"/>
          <w:lang w:val="en-CA"/>
        </w:rPr>
        <w:t xml:space="preserve"> and </w:t>
      </w:r>
      <w:proofErr w:type="spellStart"/>
      <w:r w:rsidRPr="00090647">
        <w:rPr>
          <w:rFonts w:ascii="Arial" w:hAnsi="Arial" w:cs="Arial"/>
          <w:color w:val="000000" w:themeColor="text1"/>
          <w:sz w:val="20"/>
          <w:szCs w:val="20"/>
          <w:lang w:val="en-CA"/>
        </w:rPr>
        <w:t>Wanner</w:t>
      </w:r>
      <w:proofErr w:type="spellEnd"/>
      <w:r w:rsidRPr="00090647">
        <w:rPr>
          <w:rFonts w:ascii="Arial" w:hAnsi="Arial" w:cs="Arial"/>
          <w:color w:val="000000" w:themeColor="text1"/>
          <w:sz w:val="20"/>
          <w:szCs w:val="20"/>
          <w:lang w:val="en-CA"/>
        </w:rPr>
        <w:t xml:space="preserve"> </w:t>
      </w:r>
      <w:r w:rsidR="001B3752">
        <w:rPr>
          <w:rFonts w:ascii="Arial" w:hAnsi="Arial" w:cs="Arial"/>
          <w:color w:val="000000" w:themeColor="text1"/>
          <w:sz w:val="20"/>
          <w:szCs w:val="20"/>
          <w:lang w:val="en-CA"/>
        </w:rPr>
        <w:fldChar w:fldCharType="begin"/>
      </w:r>
      <w:r w:rsidR="001B3752">
        <w:rPr>
          <w:rFonts w:ascii="Arial" w:hAnsi="Arial" w:cs="Arial"/>
          <w:color w:val="000000" w:themeColor="text1"/>
          <w:sz w:val="20"/>
          <w:szCs w:val="20"/>
          <w:lang w:val="en-CA"/>
        </w:rPr>
        <w:instrText xml:space="preserve"> ADDIN ZOTERO_ITEM CSL_CITATION {"citationID":"CBVMpvls","properties":{"formattedCitation":"(1)","plainCitation":"(1)","noteIndex":0},"citationItems":[{"id":628,"uris":["http://zotero.org/users/6696877/items/EGTLX63J","http://zotero.org/users/6696877/items/U35W2DAG"],"itemData":{"id":628,"type":"article-journal","abstract":"We have developed a simple and highly efficient method to disrupt chromosomal genes in Escherichia coli in which PCR primers provide the homology to the targeted gene(s). In this procedure, recombination requires the phage λ Red recombinase, which is synthesized under the control of an inducible promoter on an easily curable, low copy number plasmid. To demonstrate the utility of this approach, we generated PCR products by using primers with 36- to 50-nt extensions that are homologous to regions adjacent to the gene to be inactivated and template plasmids carrying antibiotic resistance genes that are flanked by FRT (FLP recognition target) sites. By using the respective PCR products, we made 13 different disruptions of chromosomal genes. Mutants of the arcB, cyaA, lacZYA, ompR-envZ, phnR, pstB, pstCA, pstS, pstSCAB-phoU, recA, and torSTRCAD genes or operons were isolated as antibiotic-resistant colonies after the introduction into bacteria carrying a Red expression plasmid of synthetic (PCR-generated) DNA. The resistance genes were then eliminated by using a helper plasmid encoding the FLP recombinase which is also easily curable. This procedure should be widely useful, especially in genome analysis of E. coli and other bacteria because the procedure can be done in wild-type cells.","container-title":"Proceedings of the National Academy of Sciences","DOI":"10.1073/pnas.120163297","ISSN":"0027-8424, 1091-6490","issue":"12","journalAbbreviation":"PNAS","language":"en","license":"Copyright © The National Academy of Sciences","note":"publisher: National Academy of Sciences\nsection: Biological Sciences\nPMID: 10829079","page":"6640-6645","source":"www.pnas.org","title":"One-step inactivation of chromosomal genes in Escherichia coli K-12 using PCR products","volume":"97","author":[{"family":"Datsenko","given":"Kirill A."},{"family":"Wanner","given":"Barry L."}],"issued":{"date-parts":[["2000",6,6]]}}}],"schema":"https://github.com/citation-style-language/schema/raw/master/csl-citation.json"} </w:instrText>
      </w:r>
      <w:r w:rsidR="001B3752">
        <w:rPr>
          <w:rFonts w:ascii="Arial" w:hAnsi="Arial" w:cs="Arial"/>
          <w:color w:val="000000" w:themeColor="text1"/>
          <w:sz w:val="20"/>
          <w:szCs w:val="20"/>
          <w:lang w:val="en-CA"/>
        </w:rPr>
        <w:fldChar w:fldCharType="separate"/>
      </w:r>
      <w:r w:rsidR="001B3752" w:rsidRPr="001B3752">
        <w:rPr>
          <w:rFonts w:ascii="Arial" w:hAnsi="Arial" w:cs="Arial"/>
          <w:sz w:val="20"/>
          <w:lang w:val="en-CA"/>
        </w:rPr>
        <w:t>(1)</w:t>
      </w:r>
      <w:r w:rsidR="001B3752">
        <w:rPr>
          <w:rFonts w:ascii="Arial" w:hAnsi="Arial" w:cs="Arial"/>
          <w:color w:val="000000" w:themeColor="text1"/>
          <w:sz w:val="20"/>
          <w:szCs w:val="20"/>
          <w:lang w:val="en-CA"/>
        </w:rPr>
        <w:fldChar w:fldCharType="end"/>
      </w:r>
      <w:r w:rsidRPr="00090647">
        <w:rPr>
          <w:rFonts w:ascii="Arial" w:hAnsi="Arial" w:cs="Arial"/>
          <w:color w:val="000000" w:themeColor="text1"/>
          <w:sz w:val="20"/>
          <w:szCs w:val="20"/>
          <w:lang w:val="en-CA"/>
        </w:rPr>
        <w:t>.</w:t>
      </w:r>
      <w:r w:rsidR="001B3752">
        <w:rPr>
          <w:rFonts w:ascii="Arial" w:hAnsi="Arial" w:cs="Arial"/>
          <w:color w:val="000000" w:themeColor="text1"/>
          <w:sz w:val="20"/>
          <w:szCs w:val="20"/>
          <w:lang w:val="en-CA"/>
        </w:rPr>
        <w:t xml:space="preserve"> </w:t>
      </w:r>
      <w:r w:rsidRPr="00090647">
        <w:rPr>
          <w:rFonts w:ascii="Arial" w:eastAsia="Times New Roman" w:hAnsi="Arial" w:cs="Arial"/>
          <w:color w:val="000000" w:themeColor="text1"/>
          <w:sz w:val="20"/>
          <w:szCs w:val="20"/>
          <w:lang w:val="en-CA" w:eastAsia="fr-CA"/>
        </w:rPr>
        <w:t xml:space="preserve">First, </w:t>
      </w:r>
      <w:proofErr w:type="spellStart"/>
      <w:r w:rsidRPr="00090647">
        <w:rPr>
          <w:rFonts w:ascii="Arial" w:eastAsia="Times New Roman" w:hAnsi="Arial" w:cs="Arial"/>
          <w:color w:val="000000" w:themeColor="text1"/>
          <w:sz w:val="20"/>
          <w:szCs w:val="20"/>
          <w:lang w:val="en-CA" w:eastAsia="fr-CA"/>
        </w:rPr>
        <w:t>Flip</w:t>
      </w:r>
      <w:r w:rsidR="00DB51CB">
        <w:rPr>
          <w:rFonts w:ascii="Arial" w:eastAsia="Times New Roman" w:hAnsi="Arial" w:cs="Arial"/>
          <w:color w:val="000000" w:themeColor="text1"/>
          <w:sz w:val="20"/>
          <w:szCs w:val="20"/>
          <w:lang w:val="en-CA" w:eastAsia="fr-CA"/>
        </w:rPr>
        <w:t>p</w:t>
      </w:r>
      <w:r w:rsidRPr="00090647">
        <w:rPr>
          <w:rFonts w:ascii="Arial" w:eastAsia="Times New Roman" w:hAnsi="Arial" w:cs="Arial"/>
          <w:color w:val="000000" w:themeColor="text1"/>
          <w:sz w:val="20"/>
          <w:szCs w:val="20"/>
          <w:lang w:val="en-CA" w:eastAsia="fr-CA"/>
        </w:rPr>
        <w:t>ase</w:t>
      </w:r>
      <w:proofErr w:type="spellEnd"/>
      <w:r w:rsidRPr="00090647">
        <w:rPr>
          <w:rFonts w:ascii="Arial" w:eastAsia="Times New Roman" w:hAnsi="Arial" w:cs="Arial"/>
          <w:color w:val="000000" w:themeColor="text1"/>
          <w:sz w:val="20"/>
          <w:szCs w:val="20"/>
          <w:lang w:val="en-CA" w:eastAsia="fr-CA"/>
        </w:rPr>
        <w:t xml:space="preserve"> recognition target (FRT)</w:t>
      </w:r>
      <w:r w:rsidRPr="00090647">
        <w:rPr>
          <w:rFonts w:ascii="Cambria Math" w:eastAsia="Times New Roman" w:hAnsi="Cambria Math" w:cs="Cambria Math"/>
          <w:color w:val="000000" w:themeColor="text1"/>
          <w:sz w:val="20"/>
          <w:szCs w:val="20"/>
          <w:lang w:val="en-CA" w:eastAsia="fr-CA"/>
        </w:rPr>
        <w:t>‐</w:t>
      </w:r>
      <w:r w:rsidRPr="00090647">
        <w:rPr>
          <w:rFonts w:ascii="Arial" w:eastAsia="Times New Roman" w:hAnsi="Arial" w:cs="Arial"/>
          <w:color w:val="000000" w:themeColor="text1"/>
          <w:sz w:val="20"/>
          <w:szCs w:val="20"/>
          <w:lang w:val="en-CA" w:eastAsia="fr-CA"/>
        </w:rPr>
        <w:t>flanked kanamycin resistance cassette was generated by PCR from pKD4 plasmid with primer carrying extensions sequences corresponding to the 3xF</w:t>
      </w:r>
      <w:r w:rsidR="0039111B">
        <w:rPr>
          <w:rFonts w:ascii="Arial" w:eastAsia="Times New Roman" w:hAnsi="Arial" w:cs="Arial"/>
          <w:color w:val="000000" w:themeColor="text1"/>
          <w:sz w:val="20"/>
          <w:szCs w:val="20"/>
          <w:lang w:val="en-CA" w:eastAsia="fr-CA"/>
        </w:rPr>
        <w:t>lag</w:t>
      </w:r>
      <w:r w:rsidRPr="00090647">
        <w:rPr>
          <w:rFonts w:ascii="Arial" w:eastAsia="Times New Roman" w:hAnsi="Arial" w:cs="Arial"/>
          <w:color w:val="000000" w:themeColor="text1"/>
          <w:sz w:val="20"/>
          <w:szCs w:val="20"/>
          <w:lang w:val="en-CA" w:eastAsia="fr-CA"/>
        </w:rPr>
        <w:t xml:space="preserve"> sequence (forward) and with another primer that carried extensions homologous to </w:t>
      </w:r>
      <w:proofErr w:type="spellStart"/>
      <w:r w:rsidR="00A04ECA">
        <w:rPr>
          <w:rFonts w:ascii="Arial" w:eastAsia="Times New Roman" w:hAnsi="Arial" w:cs="Arial"/>
          <w:i/>
          <w:iCs/>
          <w:color w:val="000000" w:themeColor="text1"/>
          <w:sz w:val="20"/>
          <w:szCs w:val="20"/>
          <w:lang w:val="en-CA" w:eastAsia="fr-CA"/>
        </w:rPr>
        <w:t>gltB</w:t>
      </w:r>
      <w:proofErr w:type="spellEnd"/>
      <w:r w:rsidRPr="00090647">
        <w:rPr>
          <w:rFonts w:ascii="Arial" w:eastAsia="Times New Roman" w:hAnsi="Arial" w:cs="Arial"/>
          <w:iCs/>
          <w:color w:val="000000" w:themeColor="text1"/>
          <w:sz w:val="20"/>
          <w:szCs w:val="20"/>
          <w:lang w:val="en-CA" w:eastAsia="fr-CA"/>
        </w:rPr>
        <w:t xml:space="preserve"> gene including the stop codon</w:t>
      </w:r>
      <w:r w:rsidRPr="00090647">
        <w:rPr>
          <w:rFonts w:ascii="Arial" w:eastAsia="Times New Roman" w:hAnsi="Arial" w:cs="Arial"/>
          <w:color w:val="000000" w:themeColor="text1"/>
          <w:sz w:val="20"/>
          <w:szCs w:val="20"/>
          <w:lang w:val="en-CA" w:eastAsia="fr-CA"/>
        </w:rPr>
        <w:t> (oligos EM1689-</w:t>
      </w:r>
      <w:r w:rsidR="00737983">
        <w:rPr>
          <w:rFonts w:ascii="Arial" w:eastAsia="Times New Roman" w:hAnsi="Arial" w:cs="Arial"/>
          <w:color w:val="000000" w:themeColor="text1"/>
          <w:sz w:val="20"/>
          <w:szCs w:val="20"/>
          <w:lang w:val="en-CA" w:eastAsia="fr-CA"/>
        </w:rPr>
        <w:t>5491</w:t>
      </w:r>
      <w:r w:rsidRPr="00090647">
        <w:rPr>
          <w:rFonts w:ascii="Arial" w:eastAsia="Times New Roman" w:hAnsi="Arial" w:cs="Arial"/>
          <w:color w:val="000000" w:themeColor="text1"/>
          <w:sz w:val="20"/>
          <w:szCs w:val="20"/>
          <w:lang w:val="en-CA" w:eastAsia="fr-CA"/>
        </w:rPr>
        <w:t xml:space="preserve">). Another PCR using as template the first PCR was done to add the sequence homologous to the end of </w:t>
      </w:r>
      <w:proofErr w:type="spellStart"/>
      <w:r w:rsidR="00F15E7C">
        <w:rPr>
          <w:rFonts w:ascii="Arial" w:eastAsia="Times New Roman" w:hAnsi="Arial" w:cs="Arial"/>
          <w:i/>
          <w:color w:val="000000" w:themeColor="text1"/>
          <w:sz w:val="20"/>
          <w:szCs w:val="20"/>
          <w:lang w:val="en-CA" w:eastAsia="fr-CA"/>
        </w:rPr>
        <w:t>gltB</w:t>
      </w:r>
      <w:proofErr w:type="spellEnd"/>
      <w:r w:rsidRPr="00090647">
        <w:rPr>
          <w:rFonts w:ascii="Arial" w:eastAsia="Times New Roman" w:hAnsi="Arial" w:cs="Arial"/>
          <w:color w:val="000000" w:themeColor="text1"/>
          <w:sz w:val="20"/>
          <w:szCs w:val="20"/>
          <w:lang w:val="en-CA" w:eastAsia="fr-CA"/>
        </w:rPr>
        <w:t xml:space="preserve"> gene before the stop codon with the same reverse primer as the first PCR (oligos EM</w:t>
      </w:r>
      <w:r w:rsidR="00083A21">
        <w:rPr>
          <w:rFonts w:ascii="Arial" w:eastAsia="Times New Roman" w:hAnsi="Arial" w:cs="Arial"/>
          <w:color w:val="000000" w:themeColor="text1"/>
          <w:sz w:val="20"/>
          <w:szCs w:val="20"/>
          <w:lang w:val="en-CA" w:eastAsia="fr-CA"/>
        </w:rPr>
        <w:t>5489-EM54</w:t>
      </w:r>
      <w:r w:rsidR="00737983">
        <w:rPr>
          <w:rFonts w:ascii="Arial" w:eastAsia="Times New Roman" w:hAnsi="Arial" w:cs="Arial"/>
          <w:color w:val="000000" w:themeColor="text1"/>
          <w:sz w:val="20"/>
          <w:szCs w:val="20"/>
          <w:lang w:val="en-CA" w:eastAsia="fr-CA"/>
        </w:rPr>
        <w:t>92</w:t>
      </w:r>
      <w:r w:rsidRPr="00090647">
        <w:rPr>
          <w:rFonts w:ascii="Arial" w:eastAsia="Times New Roman" w:hAnsi="Arial" w:cs="Arial"/>
          <w:color w:val="000000" w:themeColor="text1"/>
          <w:sz w:val="20"/>
          <w:szCs w:val="20"/>
          <w:lang w:val="en-CA" w:eastAsia="fr-CA"/>
        </w:rPr>
        <w:t xml:space="preserve">).  The resulting PCR product was transformed into </w:t>
      </w:r>
      <w:r w:rsidR="00007D12" w:rsidRPr="00DD633D">
        <w:rPr>
          <w:rFonts w:ascii="Arial" w:eastAsia="Times New Roman" w:hAnsi="Arial" w:cs="Arial"/>
          <w:sz w:val="20"/>
          <w:szCs w:val="20"/>
          <w:lang w:val="en-CA" w:eastAsia="fr-CA"/>
        </w:rPr>
        <w:t xml:space="preserve">was transformed into EM1055 containing pKD46 plasmid after induction of </w:t>
      </w:r>
      <w:r w:rsidR="00007D12" w:rsidRPr="00DD633D">
        <w:rPr>
          <w:rFonts w:ascii="Arial" w:eastAsia="Times New Roman" w:hAnsi="Arial" w:cs="Arial"/>
          <w:sz w:val="20"/>
          <w:szCs w:val="20"/>
          <w:lang w:eastAsia="fr-CA"/>
        </w:rPr>
        <w:t>λ</w:t>
      </w:r>
      <w:r w:rsidR="00007D12" w:rsidRPr="00DD633D">
        <w:rPr>
          <w:rFonts w:ascii="Arial" w:eastAsia="Times New Roman" w:hAnsi="Arial" w:cs="Arial"/>
          <w:i/>
          <w:iCs/>
          <w:sz w:val="20"/>
          <w:szCs w:val="20"/>
          <w:lang w:val="en-CA" w:eastAsia="fr-CA"/>
        </w:rPr>
        <w:t xml:space="preserve">red </w:t>
      </w:r>
      <w:r w:rsidR="00007D12" w:rsidRPr="00DD633D">
        <w:rPr>
          <w:rFonts w:ascii="Arial" w:eastAsia="Times New Roman" w:hAnsi="Arial" w:cs="Arial"/>
          <w:sz w:val="20"/>
          <w:szCs w:val="20"/>
          <w:lang w:val="en-CA" w:eastAsia="fr-CA"/>
        </w:rPr>
        <w:t xml:space="preserve">system with 0.1% arabinose and selecting for </w:t>
      </w:r>
      <w:r w:rsidR="00007D12">
        <w:rPr>
          <w:rFonts w:ascii="Arial" w:eastAsia="Times New Roman" w:hAnsi="Arial" w:cs="Arial"/>
          <w:sz w:val="20"/>
          <w:szCs w:val="20"/>
          <w:lang w:val="en-CA" w:eastAsia="fr-CA"/>
        </w:rPr>
        <w:t>kanamycin</w:t>
      </w:r>
      <w:r w:rsidR="00007D12" w:rsidRPr="00DD633D">
        <w:rPr>
          <w:rFonts w:ascii="Arial" w:eastAsia="Times New Roman" w:hAnsi="Arial" w:cs="Arial"/>
          <w:sz w:val="20"/>
          <w:szCs w:val="20"/>
          <w:lang w:val="en-CA" w:eastAsia="fr-CA"/>
        </w:rPr>
        <w:t xml:space="preserve"> resistance</w:t>
      </w:r>
      <w:r w:rsidR="00007D12">
        <w:rPr>
          <w:rFonts w:ascii="Arial" w:eastAsia="Times New Roman" w:hAnsi="Arial" w:cs="Arial"/>
          <w:sz w:val="20"/>
          <w:szCs w:val="20"/>
          <w:lang w:val="en-CA" w:eastAsia="fr-CA"/>
        </w:rPr>
        <w:t xml:space="preserve">. </w:t>
      </w:r>
    </w:p>
    <w:p w14:paraId="04EF64FB" w14:textId="77777777" w:rsidR="001B3752" w:rsidRDefault="001B3752" w:rsidP="005D373D">
      <w:pPr>
        <w:spacing w:line="360" w:lineRule="auto"/>
        <w:ind w:right="6"/>
        <w:contextualSpacing/>
        <w:jc w:val="both"/>
        <w:rPr>
          <w:rFonts w:ascii="Arial" w:hAnsi="Arial" w:cs="Arial"/>
          <w:sz w:val="20"/>
          <w:szCs w:val="20"/>
          <w:lang w:val="en-CA"/>
        </w:rPr>
      </w:pPr>
    </w:p>
    <w:p w14:paraId="2F7F969B" w14:textId="43FB5A58" w:rsidR="00A572C3" w:rsidRPr="00DD633D" w:rsidRDefault="002D2079" w:rsidP="005D373D">
      <w:pPr>
        <w:spacing w:line="360" w:lineRule="auto"/>
        <w:ind w:right="6"/>
        <w:contextualSpacing/>
        <w:jc w:val="both"/>
        <w:rPr>
          <w:rFonts w:ascii="Arial" w:hAnsi="Arial" w:cs="Arial"/>
          <w:i/>
          <w:sz w:val="20"/>
          <w:szCs w:val="20"/>
          <w:lang w:val="en-GB"/>
        </w:rPr>
      </w:pPr>
      <w:r w:rsidRPr="00DD633D">
        <w:rPr>
          <w:rFonts w:ascii="Arial" w:hAnsi="Arial" w:cs="Arial"/>
          <w:sz w:val="20"/>
          <w:szCs w:val="20"/>
          <w:lang w:val="en-CA"/>
        </w:rPr>
        <w:t xml:space="preserve">To </w:t>
      </w:r>
      <w:r w:rsidR="004730B3" w:rsidRPr="00DD633D">
        <w:rPr>
          <w:rFonts w:ascii="Arial" w:hAnsi="Arial" w:cs="Arial"/>
          <w:sz w:val="20"/>
          <w:szCs w:val="20"/>
          <w:lang w:val="en-CA"/>
        </w:rPr>
        <w:t xml:space="preserve">generate </w:t>
      </w:r>
      <w:proofErr w:type="spellStart"/>
      <w:r w:rsidR="00FE249C" w:rsidRPr="00DD633D">
        <w:rPr>
          <w:rFonts w:ascii="Arial" w:hAnsi="Arial" w:cs="Arial"/>
          <w:iCs/>
          <w:sz w:val="20"/>
          <w:szCs w:val="20"/>
          <w:lang w:val="en-CA"/>
        </w:rPr>
        <w:t>SufAB</w:t>
      </w:r>
      <w:proofErr w:type="spellEnd"/>
      <w:r w:rsidR="00FE249C" w:rsidRPr="00DD633D">
        <w:rPr>
          <w:rFonts w:ascii="Arial" w:hAnsi="Arial" w:cs="Arial"/>
          <w:iCs/>
          <w:sz w:val="20"/>
          <w:szCs w:val="20"/>
          <w:lang w:val="en-CA"/>
        </w:rPr>
        <w:t>-LacZ</w:t>
      </w:r>
      <w:r w:rsidR="009A4513" w:rsidRPr="00DD633D">
        <w:rPr>
          <w:rFonts w:ascii="Arial" w:hAnsi="Arial" w:cs="Arial"/>
          <w:sz w:val="20"/>
          <w:szCs w:val="20"/>
          <w:lang w:val="en-CA"/>
        </w:rPr>
        <w:t xml:space="preserve">, </w:t>
      </w:r>
      <w:proofErr w:type="spellStart"/>
      <w:r w:rsidR="007B4F22" w:rsidRPr="00DD633D">
        <w:rPr>
          <w:rFonts w:ascii="Arial" w:hAnsi="Arial" w:cs="Arial"/>
          <w:sz w:val="20"/>
          <w:szCs w:val="20"/>
          <w:lang w:val="en-CA"/>
        </w:rPr>
        <w:t>HscBA</w:t>
      </w:r>
      <w:proofErr w:type="spellEnd"/>
      <w:r w:rsidR="007B4F22" w:rsidRPr="00DD633D">
        <w:rPr>
          <w:rFonts w:ascii="Arial" w:hAnsi="Arial" w:cs="Arial"/>
          <w:sz w:val="20"/>
          <w:szCs w:val="20"/>
          <w:lang w:val="en-CA"/>
        </w:rPr>
        <w:t xml:space="preserve">-LacZ, </w:t>
      </w:r>
      <w:proofErr w:type="spellStart"/>
      <w:r w:rsidR="007B4F22" w:rsidRPr="00DD633D">
        <w:rPr>
          <w:rFonts w:ascii="Arial" w:hAnsi="Arial" w:cs="Arial"/>
          <w:sz w:val="20"/>
          <w:szCs w:val="20"/>
          <w:lang w:val="en-CA"/>
        </w:rPr>
        <w:t>IscR</w:t>
      </w:r>
      <w:proofErr w:type="spellEnd"/>
      <w:r w:rsidR="007B4F22" w:rsidRPr="00DD633D">
        <w:rPr>
          <w:rFonts w:ascii="Arial" w:hAnsi="Arial" w:cs="Arial"/>
          <w:sz w:val="20"/>
          <w:szCs w:val="20"/>
          <w:lang w:val="en-CA"/>
        </w:rPr>
        <w:t xml:space="preserve">-LacZ, </w:t>
      </w:r>
      <w:proofErr w:type="spellStart"/>
      <w:r w:rsidR="007B4F22" w:rsidRPr="00DD633D">
        <w:rPr>
          <w:rFonts w:ascii="Arial" w:hAnsi="Arial" w:cs="Arial"/>
          <w:sz w:val="20"/>
          <w:szCs w:val="20"/>
          <w:lang w:val="en-CA"/>
        </w:rPr>
        <w:t>IscRS</w:t>
      </w:r>
      <w:proofErr w:type="spellEnd"/>
      <w:r w:rsidR="007B4F22" w:rsidRPr="00DD633D">
        <w:rPr>
          <w:rFonts w:ascii="Arial" w:hAnsi="Arial" w:cs="Arial"/>
          <w:sz w:val="20"/>
          <w:szCs w:val="20"/>
          <w:lang w:val="en-CA"/>
        </w:rPr>
        <w:t>-LacZ</w:t>
      </w:r>
      <w:r w:rsidR="004E34F0" w:rsidRPr="00DD633D">
        <w:rPr>
          <w:rFonts w:ascii="Arial" w:hAnsi="Arial" w:cs="Arial"/>
          <w:sz w:val="20"/>
          <w:szCs w:val="20"/>
          <w:lang w:val="en-CA"/>
        </w:rPr>
        <w:t xml:space="preserve"> </w:t>
      </w:r>
      <w:r w:rsidR="00AF4B32" w:rsidRPr="00DD633D">
        <w:rPr>
          <w:rFonts w:ascii="Arial" w:hAnsi="Arial" w:cs="Arial"/>
          <w:sz w:val="20"/>
          <w:szCs w:val="20"/>
          <w:lang w:val="en-CA"/>
        </w:rPr>
        <w:t xml:space="preserve">translational </w:t>
      </w:r>
      <w:r w:rsidR="004730B3" w:rsidRPr="00DD633D">
        <w:rPr>
          <w:rFonts w:ascii="Arial" w:hAnsi="Arial" w:cs="Arial"/>
          <w:sz w:val="20"/>
          <w:szCs w:val="20"/>
          <w:lang w:val="en-CA"/>
        </w:rPr>
        <w:t>fusions</w:t>
      </w:r>
      <w:r w:rsidR="008264D9" w:rsidRPr="00DD633D">
        <w:rPr>
          <w:rFonts w:ascii="Arial" w:hAnsi="Arial" w:cs="Arial"/>
          <w:sz w:val="20"/>
          <w:szCs w:val="20"/>
          <w:lang w:val="en-CA"/>
        </w:rPr>
        <w:t xml:space="preserve">, </w:t>
      </w:r>
      <w:r w:rsidR="00A80950" w:rsidRPr="00DD633D">
        <w:rPr>
          <w:rFonts w:ascii="Arial" w:hAnsi="Arial" w:cs="Arial"/>
          <w:sz w:val="20"/>
          <w:szCs w:val="20"/>
          <w:lang w:val="en-CA"/>
        </w:rPr>
        <w:t>PCR fragment</w:t>
      </w:r>
      <w:r w:rsidR="00807E1B" w:rsidRPr="00DD633D">
        <w:rPr>
          <w:rFonts w:ascii="Arial" w:hAnsi="Arial" w:cs="Arial"/>
          <w:sz w:val="20"/>
          <w:szCs w:val="20"/>
          <w:lang w:val="en-CA"/>
        </w:rPr>
        <w:t>s</w:t>
      </w:r>
      <w:r w:rsidR="00A80950" w:rsidRPr="00DD633D">
        <w:rPr>
          <w:rFonts w:ascii="Arial" w:hAnsi="Arial" w:cs="Arial"/>
          <w:sz w:val="20"/>
          <w:szCs w:val="20"/>
          <w:lang w:val="en-CA"/>
        </w:rPr>
        <w:t xml:space="preserve"> </w:t>
      </w:r>
      <w:r w:rsidR="00807E1B" w:rsidRPr="00DD633D">
        <w:rPr>
          <w:rFonts w:ascii="Arial" w:hAnsi="Arial" w:cs="Arial"/>
          <w:sz w:val="20"/>
          <w:szCs w:val="20"/>
          <w:lang w:val="en-CA"/>
        </w:rPr>
        <w:t>were</w:t>
      </w:r>
      <w:r w:rsidR="00A80950" w:rsidRPr="00DD633D">
        <w:rPr>
          <w:rFonts w:ascii="Arial" w:hAnsi="Arial" w:cs="Arial"/>
          <w:sz w:val="20"/>
          <w:szCs w:val="20"/>
          <w:lang w:val="en-CA"/>
        </w:rPr>
        <w:t xml:space="preserve"> </w:t>
      </w:r>
      <w:r w:rsidR="00807E1B" w:rsidRPr="00DD633D">
        <w:rPr>
          <w:rFonts w:ascii="Arial" w:hAnsi="Arial" w:cs="Arial"/>
          <w:sz w:val="20"/>
          <w:szCs w:val="20"/>
          <w:lang w:val="en-CA"/>
        </w:rPr>
        <w:t>done</w:t>
      </w:r>
      <w:r w:rsidR="00A80950" w:rsidRPr="00DD633D">
        <w:rPr>
          <w:rFonts w:ascii="Arial" w:hAnsi="Arial" w:cs="Arial"/>
          <w:sz w:val="20"/>
          <w:szCs w:val="20"/>
          <w:lang w:val="en-CA"/>
        </w:rPr>
        <w:t xml:space="preserve"> with these oligos (</w:t>
      </w:r>
      <w:r w:rsidR="00BD080B" w:rsidRPr="00DD633D">
        <w:rPr>
          <w:rFonts w:ascii="Arial" w:hAnsi="Arial" w:cs="Arial"/>
          <w:sz w:val="20"/>
          <w:szCs w:val="20"/>
          <w:lang w:val="en-CA"/>
        </w:rPr>
        <w:t>EM4799-EM</w:t>
      </w:r>
      <w:r w:rsidR="00EA0BE6" w:rsidRPr="00DD633D">
        <w:rPr>
          <w:rFonts w:ascii="Arial" w:hAnsi="Arial" w:cs="Arial"/>
          <w:sz w:val="20"/>
          <w:szCs w:val="20"/>
          <w:lang w:val="en-CA"/>
        </w:rPr>
        <w:t>4800</w:t>
      </w:r>
      <w:r w:rsidR="00A71319" w:rsidRPr="00DD633D">
        <w:rPr>
          <w:rFonts w:ascii="Arial" w:hAnsi="Arial" w:cs="Arial"/>
          <w:sz w:val="20"/>
          <w:szCs w:val="20"/>
          <w:lang w:val="en-CA"/>
        </w:rPr>
        <w:t>; EM4801-EM4803;</w:t>
      </w:r>
      <w:r w:rsidR="00905D9E" w:rsidRPr="00DD633D">
        <w:rPr>
          <w:rFonts w:ascii="Arial" w:hAnsi="Arial" w:cs="Arial"/>
          <w:sz w:val="20"/>
          <w:szCs w:val="20"/>
          <w:lang w:val="en-CA"/>
        </w:rPr>
        <w:t xml:space="preserve"> EM5233-EM5</w:t>
      </w:r>
      <w:r w:rsidR="00DA7B98" w:rsidRPr="00DD633D">
        <w:rPr>
          <w:rFonts w:ascii="Arial" w:hAnsi="Arial" w:cs="Arial"/>
          <w:sz w:val="20"/>
          <w:szCs w:val="20"/>
          <w:lang w:val="en-CA"/>
        </w:rPr>
        <w:t>2</w:t>
      </w:r>
      <w:r w:rsidR="00905D9E" w:rsidRPr="00DD633D">
        <w:rPr>
          <w:rFonts w:ascii="Arial" w:hAnsi="Arial" w:cs="Arial"/>
          <w:sz w:val="20"/>
          <w:szCs w:val="20"/>
          <w:lang w:val="en-CA"/>
        </w:rPr>
        <w:t>34</w:t>
      </w:r>
      <w:r w:rsidR="00DA7B98" w:rsidRPr="00DD633D">
        <w:rPr>
          <w:rFonts w:ascii="Arial" w:hAnsi="Arial" w:cs="Arial"/>
          <w:sz w:val="20"/>
          <w:szCs w:val="20"/>
          <w:lang w:val="en-CA"/>
        </w:rPr>
        <w:t xml:space="preserve">; </w:t>
      </w:r>
      <w:r w:rsidR="005D08FF" w:rsidRPr="00DD633D">
        <w:rPr>
          <w:rFonts w:ascii="Arial" w:hAnsi="Arial" w:cs="Arial"/>
          <w:sz w:val="20"/>
          <w:szCs w:val="20"/>
          <w:lang w:val="en-CA"/>
        </w:rPr>
        <w:t>EM359-EM587</w:t>
      </w:r>
      <w:r w:rsidR="008264D9" w:rsidRPr="00DD633D">
        <w:rPr>
          <w:rFonts w:ascii="Arial" w:hAnsi="Arial" w:cs="Arial"/>
          <w:sz w:val="20"/>
          <w:szCs w:val="20"/>
          <w:lang w:val="en-CA"/>
        </w:rPr>
        <w:t xml:space="preserve">; see supplementary </w:t>
      </w:r>
      <w:r w:rsidR="004C454E">
        <w:rPr>
          <w:rFonts w:ascii="Arial" w:hAnsi="Arial" w:cs="Arial"/>
          <w:sz w:val="20"/>
          <w:szCs w:val="20"/>
          <w:lang w:val="en-CA"/>
        </w:rPr>
        <w:t>Dataset</w:t>
      </w:r>
      <w:r w:rsidR="004C454E" w:rsidRPr="00DD633D">
        <w:rPr>
          <w:rFonts w:ascii="Arial" w:hAnsi="Arial" w:cs="Arial"/>
          <w:sz w:val="20"/>
          <w:szCs w:val="20"/>
          <w:lang w:val="en-CA"/>
        </w:rPr>
        <w:t xml:space="preserve"> </w:t>
      </w:r>
      <w:r w:rsidR="008264D9" w:rsidRPr="00DD633D">
        <w:rPr>
          <w:rFonts w:ascii="Arial" w:hAnsi="Arial" w:cs="Arial"/>
          <w:sz w:val="20"/>
          <w:szCs w:val="20"/>
          <w:lang w:val="en-CA"/>
        </w:rPr>
        <w:t>S</w:t>
      </w:r>
      <w:r w:rsidR="005A38BE" w:rsidRPr="00DD633D">
        <w:rPr>
          <w:rFonts w:ascii="Arial" w:hAnsi="Arial" w:cs="Arial"/>
          <w:sz w:val="20"/>
          <w:szCs w:val="20"/>
          <w:lang w:val="en-CA"/>
        </w:rPr>
        <w:t>3)</w:t>
      </w:r>
      <w:r w:rsidR="00315112" w:rsidRPr="00DD633D">
        <w:rPr>
          <w:rFonts w:ascii="Arial" w:hAnsi="Arial" w:cs="Arial"/>
          <w:sz w:val="20"/>
          <w:szCs w:val="20"/>
          <w:lang w:val="en-CA"/>
        </w:rPr>
        <w:t xml:space="preserve"> </w:t>
      </w:r>
      <w:r w:rsidR="00A572C3" w:rsidRPr="00DD633D">
        <w:rPr>
          <w:rFonts w:ascii="Arial" w:hAnsi="Arial" w:cs="Arial"/>
          <w:sz w:val="20"/>
          <w:szCs w:val="20"/>
          <w:lang w:val="en-CA"/>
        </w:rPr>
        <w:t>respectively.</w:t>
      </w:r>
      <w:r w:rsidR="00107E20">
        <w:rPr>
          <w:rFonts w:ascii="Arial" w:hAnsi="Arial" w:cs="Arial"/>
          <w:sz w:val="20"/>
          <w:szCs w:val="20"/>
          <w:lang w:val="en-CA"/>
        </w:rPr>
        <w:t xml:space="preserve"> </w:t>
      </w:r>
      <w:r w:rsidR="005A38BE" w:rsidRPr="00DD633D">
        <w:rPr>
          <w:rFonts w:ascii="Arial" w:hAnsi="Arial" w:cs="Arial"/>
          <w:sz w:val="20"/>
          <w:szCs w:val="20"/>
          <w:lang w:val="en-CA"/>
        </w:rPr>
        <w:t xml:space="preserve">The resulting PCR product was then digested by </w:t>
      </w:r>
      <w:proofErr w:type="spellStart"/>
      <w:r w:rsidR="005A38BE" w:rsidRPr="00DD633D">
        <w:rPr>
          <w:rFonts w:ascii="Arial" w:hAnsi="Arial" w:cs="Arial"/>
          <w:sz w:val="20"/>
          <w:szCs w:val="20"/>
          <w:lang w:val="en-CA"/>
        </w:rPr>
        <w:t>BamHI</w:t>
      </w:r>
      <w:proofErr w:type="spellEnd"/>
      <w:r w:rsidR="005A38BE" w:rsidRPr="00DD633D">
        <w:rPr>
          <w:rFonts w:ascii="Arial" w:hAnsi="Arial" w:cs="Arial"/>
          <w:sz w:val="20"/>
          <w:szCs w:val="20"/>
          <w:lang w:val="en-CA"/>
        </w:rPr>
        <w:t xml:space="preserve"> and </w:t>
      </w:r>
      <w:proofErr w:type="spellStart"/>
      <w:r w:rsidR="005A38BE" w:rsidRPr="00DD633D">
        <w:rPr>
          <w:rFonts w:ascii="Arial" w:hAnsi="Arial" w:cs="Arial"/>
          <w:sz w:val="20"/>
          <w:szCs w:val="20"/>
          <w:lang w:val="en-CA"/>
        </w:rPr>
        <w:t>EcoRI</w:t>
      </w:r>
      <w:proofErr w:type="spellEnd"/>
      <w:r w:rsidR="005A38BE" w:rsidRPr="00DD633D">
        <w:rPr>
          <w:rFonts w:ascii="Arial" w:hAnsi="Arial" w:cs="Arial"/>
          <w:sz w:val="20"/>
          <w:szCs w:val="20"/>
          <w:lang w:val="en-CA"/>
        </w:rPr>
        <w:t xml:space="preserve"> and ligated into </w:t>
      </w:r>
      <w:proofErr w:type="spellStart"/>
      <w:r w:rsidR="005A38BE" w:rsidRPr="00DD633D">
        <w:rPr>
          <w:rFonts w:ascii="Arial" w:hAnsi="Arial" w:cs="Arial"/>
          <w:sz w:val="20"/>
          <w:szCs w:val="20"/>
          <w:lang w:val="en-CA"/>
        </w:rPr>
        <w:t>EcoRI</w:t>
      </w:r>
      <w:proofErr w:type="spellEnd"/>
      <w:r w:rsidR="005A38BE" w:rsidRPr="00DD633D">
        <w:rPr>
          <w:rFonts w:ascii="Arial" w:hAnsi="Arial" w:cs="Arial"/>
          <w:sz w:val="20"/>
          <w:szCs w:val="20"/>
          <w:lang w:val="en-CA"/>
        </w:rPr>
        <w:t>/</w:t>
      </w:r>
      <w:proofErr w:type="spellStart"/>
      <w:r w:rsidR="005A38BE" w:rsidRPr="00DD633D">
        <w:rPr>
          <w:rFonts w:ascii="Arial" w:hAnsi="Arial" w:cs="Arial"/>
          <w:sz w:val="20"/>
          <w:szCs w:val="20"/>
          <w:lang w:val="en-CA"/>
        </w:rPr>
        <w:t>BamHI</w:t>
      </w:r>
      <w:proofErr w:type="spellEnd"/>
      <w:r w:rsidR="005A38BE" w:rsidRPr="00DD633D">
        <w:rPr>
          <w:rFonts w:ascii="Arial" w:hAnsi="Arial" w:cs="Arial"/>
          <w:sz w:val="20"/>
          <w:szCs w:val="20"/>
          <w:lang w:val="en-CA"/>
        </w:rPr>
        <w:t xml:space="preserve">-digested </w:t>
      </w:r>
      <w:r w:rsidR="004E3F6D" w:rsidRPr="00DD633D">
        <w:rPr>
          <w:rFonts w:ascii="Arial" w:hAnsi="Arial" w:cs="Arial"/>
          <w:sz w:val="20"/>
          <w:szCs w:val="20"/>
          <w:lang w:val="en-CA"/>
        </w:rPr>
        <w:t>pRS1551 (for translational fusions)</w:t>
      </w:r>
      <w:r w:rsidR="005A38BE" w:rsidRPr="00DD633D">
        <w:rPr>
          <w:rFonts w:ascii="Arial" w:hAnsi="Arial" w:cs="Arial"/>
          <w:sz w:val="20"/>
          <w:szCs w:val="20"/>
          <w:lang w:val="en-CA"/>
        </w:rPr>
        <w:t>.</w:t>
      </w:r>
      <w:r w:rsidR="00C7041F">
        <w:rPr>
          <w:rFonts w:ascii="Arial" w:hAnsi="Arial" w:cs="Arial"/>
          <w:sz w:val="20"/>
          <w:szCs w:val="20"/>
          <w:lang w:val="en-CA"/>
        </w:rPr>
        <w:t xml:space="preserve"> </w:t>
      </w:r>
      <w:r w:rsidR="00A572C3" w:rsidRPr="00DD633D">
        <w:rPr>
          <w:rFonts w:ascii="Arial" w:hAnsi="Arial" w:cs="Arial"/>
          <w:sz w:val="20"/>
          <w:szCs w:val="20"/>
          <w:lang w:val="en-CA"/>
        </w:rPr>
        <w:t>The translational</w:t>
      </w:r>
      <w:r w:rsidR="00C7041F">
        <w:rPr>
          <w:rFonts w:ascii="Arial" w:hAnsi="Arial" w:cs="Arial"/>
          <w:sz w:val="20"/>
          <w:szCs w:val="20"/>
          <w:lang w:val="en-CA"/>
        </w:rPr>
        <w:t xml:space="preserve"> </w:t>
      </w:r>
      <w:r w:rsidR="00A572C3" w:rsidRPr="00DD633D">
        <w:rPr>
          <w:rFonts w:ascii="Arial" w:hAnsi="Arial" w:cs="Arial"/>
          <w:sz w:val="20"/>
          <w:szCs w:val="20"/>
          <w:lang w:val="en-CA"/>
        </w:rPr>
        <w:t xml:space="preserve">fusions were delivered in single copy into the bacterial chromosome of different strains, </w:t>
      </w:r>
      <w:r w:rsidR="009277AE" w:rsidRPr="00DD633D">
        <w:rPr>
          <w:rFonts w:ascii="Arial" w:hAnsi="Arial" w:cs="Arial"/>
          <w:sz w:val="20"/>
          <w:szCs w:val="20"/>
          <w:lang w:val="en-CA"/>
        </w:rPr>
        <w:t xml:space="preserve">EM1055, </w:t>
      </w:r>
      <w:r w:rsidR="00A572C3" w:rsidRPr="00DD633D">
        <w:rPr>
          <w:rFonts w:ascii="Arial" w:hAnsi="Arial" w:cs="Arial"/>
          <w:sz w:val="20"/>
          <w:szCs w:val="20"/>
          <w:lang w:val="en-CA"/>
        </w:rPr>
        <w:t>EM145</w:t>
      </w:r>
      <w:r w:rsidR="00C7041F">
        <w:rPr>
          <w:rFonts w:ascii="Arial" w:hAnsi="Arial" w:cs="Arial"/>
          <w:sz w:val="20"/>
          <w:szCs w:val="20"/>
          <w:lang w:val="en-CA"/>
        </w:rPr>
        <w:t>1</w:t>
      </w:r>
      <w:r w:rsidR="00A572C3" w:rsidRPr="00DD633D">
        <w:rPr>
          <w:rFonts w:ascii="Arial" w:hAnsi="Arial" w:cs="Arial"/>
          <w:sz w:val="20"/>
          <w:szCs w:val="20"/>
          <w:lang w:val="en-CA"/>
        </w:rPr>
        <w:t xml:space="preserve"> (</w:t>
      </w:r>
      <w:r w:rsidR="00A572C3" w:rsidRPr="00DD633D">
        <w:rPr>
          <w:rFonts w:ascii="Arial" w:hAnsi="Arial" w:cs="Arial"/>
          <w:sz w:val="20"/>
          <w:szCs w:val="20"/>
        </w:rPr>
        <w:t>Δ</w:t>
      </w:r>
      <w:r w:rsidR="00A572C3" w:rsidRPr="00DD633D">
        <w:rPr>
          <w:rFonts w:ascii="Arial" w:hAnsi="Arial" w:cs="Arial"/>
          <w:i/>
          <w:sz w:val="20"/>
          <w:szCs w:val="20"/>
          <w:lang w:val="en-CA"/>
        </w:rPr>
        <w:t>ara714 leu+</w:t>
      </w:r>
      <w:r w:rsidR="00A572C3" w:rsidRPr="00DD633D">
        <w:rPr>
          <w:rFonts w:ascii="Arial" w:hAnsi="Arial" w:cs="Arial"/>
          <w:sz w:val="20"/>
          <w:szCs w:val="20"/>
          <w:lang w:val="en-CA"/>
        </w:rPr>
        <w:t xml:space="preserve">) at the </w:t>
      </w:r>
      <w:r w:rsidR="00A572C3" w:rsidRPr="00DD633D">
        <w:rPr>
          <w:rFonts w:ascii="Arial" w:hAnsi="Arial" w:cs="Arial"/>
          <w:sz w:val="20"/>
          <w:szCs w:val="20"/>
        </w:rPr>
        <w:t>λ</w:t>
      </w:r>
      <w:r w:rsidR="00A572C3" w:rsidRPr="00DD633D">
        <w:rPr>
          <w:rFonts w:ascii="Arial" w:hAnsi="Arial" w:cs="Arial"/>
          <w:sz w:val="20"/>
          <w:szCs w:val="20"/>
          <w:lang w:val="en-CA"/>
        </w:rPr>
        <w:t xml:space="preserve"> </w:t>
      </w:r>
      <w:proofErr w:type="spellStart"/>
      <w:r w:rsidR="00A572C3" w:rsidRPr="00DD633D">
        <w:rPr>
          <w:rFonts w:ascii="Arial" w:hAnsi="Arial" w:cs="Arial"/>
          <w:sz w:val="20"/>
          <w:szCs w:val="20"/>
          <w:lang w:val="en-CA"/>
        </w:rPr>
        <w:t>att</w:t>
      </w:r>
      <w:proofErr w:type="spellEnd"/>
      <w:r w:rsidR="00A572C3" w:rsidRPr="00DD633D">
        <w:rPr>
          <w:rFonts w:ascii="Arial" w:hAnsi="Arial" w:cs="Arial"/>
          <w:sz w:val="20"/>
          <w:szCs w:val="20"/>
          <w:lang w:val="en-CA"/>
        </w:rPr>
        <w:t xml:space="preserve"> site as described previously </w:t>
      </w:r>
      <w:r w:rsidR="00E8481F" w:rsidRPr="00DD633D">
        <w:rPr>
          <w:rFonts w:ascii="Arial" w:hAnsi="Arial" w:cs="Arial"/>
          <w:sz w:val="20"/>
          <w:szCs w:val="20"/>
          <w:lang w:val="en-CA"/>
        </w:rPr>
        <w:fldChar w:fldCharType="begin"/>
      </w:r>
      <w:r w:rsidR="00E8481F" w:rsidRPr="00DD633D">
        <w:rPr>
          <w:rFonts w:ascii="Arial" w:hAnsi="Arial" w:cs="Arial"/>
          <w:sz w:val="20"/>
          <w:szCs w:val="20"/>
          <w:lang w:val="en-CA"/>
        </w:rPr>
        <w:instrText xml:space="preserve"> ADDIN ZOTERO_ITEM CSL_CITATION {"citationID":"zJvMXNml","properties":{"formattedCitation":"(2)","plainCitation":"(2)","noteIndex":0},"citationItems":[{"id":634,"uris":["http://zotero.org/users/6696877/items/LMZTV9BI"],"itemData":{"id":634,"type":"article-journal","abstract":"We describe several new vectors for the construction of operon and protein fusions to the Escherichia colilacZ gene. In vitro constructions utilize multicopy plasmids containing suitable cloning sites located between upstream transcription terminators and downstream lac operon segments whose lacZ genes retain or lack translational start signals. Single-copy λ prophage versions of multicopy constructs can be made genetically, without in vitro manipulation. The new vectors, both single and multicopy, are improved in that they have very low levels of background lac gene expression, which makes possible the easy detection and accurate quantitation of very weak transcriptional and translational signals. These vectors were developed for analysis of the expression of IS 10's transposase gene, which is transcribed less than once per generation, and whose transcripts are translated on average less than once each. Both single and multicopy constructs can also be used to select mutations affecting fusion expression, and mutations isolated in single-copy constructs can be crossed genetically back onto multicopy plasmids for further analysis.","container-title":"Gene","DOI":"10.1016/0378-1119(87)90095-3","ISSN":"0378-1119","issue":"1","journalAbbreviation":"Gene","language":"en","page":"85-96","source":"ScienceDirect","title":"Improved single and multicopy lac-based cloning vectors for protein and operon fusions","volume":"53","author":[{"family":"Simons","given":"R. W."},{"family":"Houman","given":"F."},{"family":"Kleckner","given":"N."}],"issued":{"date-parts":[["1987",1,1]]}}}],"schema":"https://github.com/citation-style-language/schema/raw/master/csl-citation.json"} </w:instrText>
      </w:r>
      <w:r w:rsidR="00E8481F" w:rsidRPr="00DD633D">
        <w:rPr>
          <w:rFonts w:ascii="Arial" w:hAnsi="Arial" w:cs="Arial"/>
          <w:sz w:val="20"/>
          <w:szCs w:val="20"/>
          <w:lang w:val="en-CA"/>
        </w:rPr>
        <w:fldChar w:fldCharType="separate"/>
      </w:r>
      <w:r w:rsidR="0020398F" w:rsidRPr="0020398F">
        <w:rPr>
          <w:rFonts w:ascii="Arial" w:hAnsi="Arial" w:cs="Arial"/>
          <w:sz w:val="20"/>
          <w:lang w:val="en-CA"/>
        </w:rPr>
        <w:t>(2)</w:t>
      </w:r>
      <w:r w:rsidR="00E8481F" w:rsidRPr="00DD633D">
        <w:rPr>
          <w:rFonts w:ascii="Arial" w:hAnsi="Arial" w:cs="Arial"/>
          <w:sz w:val="20"/>
          <w:szCs w:val="20"/>
          <w:lang w:val="en-CA"/>
        </w:rPr>
        <w:fldChar w:fldCharType="end"/>
      </w:r>
      <w:r w:rsidR="00A572C3" w:rsidRPr="00DD633D">
        <w:rPr>
          <w:rFonts w:ascii="Arial" w:hAnsi="Arial" w:cs="Arial"/>
          <w:sz w:val="20"/>
          <w:szCs w:val="20"/>
          <w:lang w:val="en-CA"/>
        </w:rPr>
        <w:t xml:space="preserve">.  Stable lysogens were screened for single insertion of recombinant </w:t>
      </w:r>
      <w:r w:rsidR="00A572C3" w:rsidRPr="00DD633D">
        <w:rPr>
          <w:rFonts w:ascii="Arial" w:hAnsi="Arial" w:cs="Arial"/>
          <w:sz w:val="20"/>
          <w:szCs w:val="20"/>
        </w:rPr>
        <w:t>λ</w:t>
      </w:r>
      <w:r w:rsidR="00A572C3" w:rsidRPr="00DD633D">
        <w:rPr>
          <w:rFonts w:ascii="Arial" w:hAnsi="Arial" w:cs="Arial"/>
          <w:sz w:val="20"/>
          <w:szCs w:val="20"/>
          <w:lang w:val="en-CA"/>
        </w:rPr>
        <w:t xml:space="preserve"> by PCR</w:t>
      </w:r>
      <w:r w:rsidR="00E8481F" w:rsidRPr="00DD633D">
        <w:rPr>
          <w:rFonts w:ascii="Arial" w:hAnsi="Arial" w:cs="Arial"/>
          <w:sz w:val="20"/>
          <w:szCs w:val="20"/>
          <w:lang w:val="en-CA"/>
        </w:rPr>
        <w:t xml:space="preserve"> </w:t>
      </w:r>
      <w:r w:rsidR="00E8481F" w:rsidRPr="00DD633D">
        <w:rPr>
          <w:rFonts w:ascii="Arial" w:hAnsi="Arial" w:cs="Arial"/>
          <w:sz w:val="20"/>
          <w:szCs w:val="20"/>
          <w:lang w:val="en-CA"/>
        </w:rPr>
        <w:fldChar w:fldCharType="begin"/>
      </w:r>
      <w:r w:rsidR="00E8481F" w:rsidRPr="00DD633D">
        <w:rPr>
          <w:rFonts w:ascii="Arial" w:hAnsi="Arial" w:cs="Arial"/>
          <w:sz w:val="20"/>
          <w:szCs w:val="20"/>
          <w:lang w:val="en-CA"/>
        </w:rPr>
        <w:instrText xml:space="preserve"> ADDIN ZOTERO_ITEM CSL_CITATION {"citationID":"GQXm1wBp","properties":{"formattedCitation":"(3)","plainCitation":"(3)","noteIndex":0},"citationItems":[{"id":642,"uris":["http://zotero.org/users/6696877/items/B7NLDGXR"],"itemData":{"id":642,"type":"article-journal","container-title":"Nucleic Acids Research","ISSN":"0305-1048","issue":"25","journalAbbreviation":"Nucleic Acids Res","note":"PMID: 7838735\nPMCID: PMC310146","page":"5765-5766","source":"PubMed Central","title":"Rapid confirmation of single copy lambda prophage integration by PCR.","volume":"22","author":[{"family":"Powell","given":"B S"},{"family":"Rivas","given":"M P"},{"family":"Court","given":"D L"},{"family":"Nakamura","given":"Y"},{"family":"Turnbough","given":"C L"}],"issued":{"date-parts":[["1994",12,25]]}}}],"schema":"https://github.com/citation-style-language/schema/raw/master/csl-citation.json"} </w:instrText>
      </w:r>
      <w:r w:rsidR="00E8481F" w:rsidRPr="00DD633D">
        <w:rPr>
          <w:rFonts w:ascii="Arial" w:hAnsi="Arial" w:cs="Arial"/>
          <w:sz w:val="20"/>
          <w:szCs w:val="20"/>
          <w:lang w:val="en-CA"/>
        </w:rPr>
        <w:fldChar w:fldCharType="separate"/>
      </w:r>
      <w:r w:rsidR="0020398F" w:rsidRPr="0020398F">
        <w:rPr>
          <w:rFonts w:ascii="Arial" w:hAnsi="Arial" w:cs="Arial"/>
          <w:sz w:val="20"/>
          <w:lang w:val="en-CA"/>
        </w:rPr>
        <w:t>(3)</w:t>
      </w:r>
      <w:r w:rsidR="00E8481F" w:rsidRPr="00DD633D">
        <w:rPr>
          <w:rFonts w:ascii="Arial" w:hAnsi="Arial" w:cs="Arial"/>
          <w:sz w:val="20"/>
          <w:szCs w:val="20"/>
          <w:lang w:val="en-CA"/>
        </w:rPr>
        <w:fldChar w:fldCharType="end"/>
      </w:r>
      <w:r w:rsidR="00A572C3" w:rsidRPr="00DD633D">
        <w:rPr>
          <w:rFonts w:ascii="Arial" w:hAnsi="Arial" w:cs="Arial"/>
          <w:sz w:val="20"/>
          <w:szCs w:val="20"/>
          <w:lang w:val="en-CA"/>
        </w:rPr>
        <w:t xml:space="preserve">.  </w:t>
      </w:r>
    </w:p>
    <w:p w14:paraId="4C28822A" w14:textId="77777777" w:rsidR="00F64B0B" w:rsidRPr="00DD633D" w:rsidRDefault="00F64B0B" w:rsidP="005D373D">
      <w:pPr>
        <w:spacing w:line="360" w:lineRule="auto"/>
        <w:ind w:right="6"/>
        <w:contextualSpacing/>
        <w:jc w:val="both"/>
        <w:rPr>
          <w:rFonts w:ascii="Arial" w:hAnsi="Arial" w:cs="Arial"/>
          <w:sz w:val="20"/>
          <w:szCs w:val="20"/>
          <w:lang w:val="en-CA"/>
        </w:rPr>
      </w:pPr>
    </w:p>
    <w:p w14:paraId="783F0DA1" w14:textId="6CD8FBB5" w:rsidR="004730B3" w:rsidRPr="00DD633D" w:rsidRDefault="00D967EB" w:rsidP="005D373D">
      <w:pPr>
        <w:spacing w:line="360" w:lineRule="auto"/>
        <w:ind w:right="6"/>
        <w:contextualSpacing/>
        <w:jc w:val="both"/>
        <w:rPr>
          <w:rFonts w:ascii="Arial" w:hAnsi="Arial" w:cs="Arial"/>
          <w:sz w:val="20"/>
          <w:szCs w:val="20"/>
          <w:lang w:val="en-CA"/>
        </w:rPr>
      </w:pPr>
      <w:r w:rsidRPr="00DD633D">
        <w:rPr>
          <w:rFonts w:ascii="Arial" w:hAnsi="Arial" w:cs="Arial"/>
          <w:sz w:val="20"/>
          <w:szCs w:val="20"/>
          <w:lang w:val="en-CA"/>
        </w:rPr>
        <w:t>For</w:t>
      </w:r>
      <w:r w:rsidR="004730B3" w:rsidRPr="00DD633D">
        <w:rPr>
          <w:rFonts w:ascii="Arial" w:hAnsi="Arial" w:cs="Arial"/>
          <w:sz w:val="20"/>
          <w:szCs w:val="20"/>
          <w:lang w:val="en-CA"/>
        </w:rPr>
        <w:t xml:space="preserve"> generate</w:t>
      </w:r>
      <w:r w:rsidRPr="00DD633D">
        <w:rPr>
          <w:rFonts w:ascii="Arial" w:hAnsi="Arial" w:cs="Arial"/>
          <w:sz w:val="20"/>
          <w:szCs w:val="20"/>
          <w:lang w:val="en-CA"/>
        </w:rPr>
        <w:t>d</w:t>
      </w:r>
      <w:r w:rsidR="004730B3" w:rsidRPr="00DD633D">
        <w:rPr>
          <w:rFonts w:ascii="Arial" w:hAnsi="Arial" w:cs="Arial"/>
          <w:sz w:val="20"/>
          <w:szCs w:val="20"/>
          <w:lang w:val="en-CA"/>
        </w:rPr>
        <w:t xml:space="preserve"> </w:t>
      </w:r>
      <w:proofErr w:type="spellStart"/>
      <w:r w:rsidR="009905BB" w:rsidRPr="00DD633D">
        <w:rPr>
          <w:rFonts w:ascii="Arial" w:hAnsi="Arial" w:cs="Arial"/>
          <w:sz w:val="20"/>
          <w:szCs w:val="20"/>
          <w:lang w:val="en-CA"/>
        </w:rPr>
        <w:t>pBAD-</w:t>
      </w:r>
      <w:r w:rsidR="004730B3" w:rsidRPr="00DD633D">
        <w:rPr>
          <w:rFonts w:ascii="Arial" w:hAnsi="Arial" w:cs="Arial"/>
          <w:i/>
          <w:sz w:val="20"/>
          <w:szCs w:val="20"/>
          <w:lang w:val="en-CA"/>
        </w:rPr>
        <w:t>ryhB</w:t>
      </w:r>
      <w:r w:rsidR="00C62621" w:rsidRPr="00DD633D">
        <w:rPr>
          <w:rFonts w:ascii="Arial" w:hAnsi="Arial" w:cs="Arial"/>
          <w:sz w:val="20"/>
          <w:szCs w:val="20"/>
          <w:vertAlign w:val="subscript"/>
          <w:lang w:val="en-CA"/>
        </w:rPr>
        <w:t>GGAA</w:t>
      </w:r>
      <w:r w:rsidR="001C5426" w:rsidRPr="00DD633D">
        <w:rPr>
          <w:rFonts w:ascii="Arial" w:hAnsi="Arial" w:cs="Arial"/>
          <w:i/>
          <w:iCs/>
          <w:sz w:val="20"/>
          <w:szCs w:val="20"/>
          <w:lang w:val="en-CA"/>
        </w:rPr>
        <w:t>muthsc</w:t>
      </w:r>
      <w:proofErr w:type="spellEnd"/>
      <w:r w:rsidR="001C5426" w:rsidRPr="00DD633D">
        <w:rPr>
          <w:rFonts w:ascii="Arial" w:hAnsi="Arial" w:cs="Arial"/>
          <w:sz w:val="20"/>
          <w:szCs w:val="20"/>
          <w:vertAlign w:val="subscript"/>
          <w:lang w:val="en-CA"/>
        </w:rPr>
        <w:t xml:space="preserve"> </w:t>
      </w:r>
      <w:r w:rsidR="001C5426" w:rsidRPr="00DD633D">
        <w:rPr>
          <w:rFonts w:ascii="Arial" w:hAnsi="Arial" w:cs="Arial"/>
          <w:sz w:val="20"/>
          <w:szCs w:val="20"/>
          <w:lang w:val="en-CA"/>
        </w:rPr>
        <w:t xml:space="preserve">and </w:t>
      </w:r>
      <w:proofErr w:type="spellStart"/>
      <w:r w:rsidR="001C5426" w:rsidRPr="00DD633D">
        <w:rPr>
          <w:rFonts w:ascii="Arial" w:hAnsi="Arial" w:cs="Arial"/>
          <w:sz w:val="20"/>
          <w:szCs w:val="20"/>
          <w:lang w:val="en-CA"/>
        </w:rPr>
        <w:t>pBAD-</w:t>
      </w:r>
      <w:r w:rsidR="001C5426" w:rsidRPr="00DD633D">
        <w:rPr>
          <w:rFonts w:ascii="Arial" w:hAnsi="Arial" w:cs="Arial"/>
          <w:i/>
          <w:iCs/>
          <w:sz w:val="20"/>
          <w:szCs w:val="20"/>
          <w:lang w:val="en-CA"/>
        </w:rPr>
        <w:t>ryhBmutsuf</w:t>
      </w:r>
      <w:proofErr w:type="spellEnd"/>
      <w:r w:rsidR="004730B3" w:rsidRPr="00DD633D">
        <w:rPr>
          <w:rFonts w:ascii="Arial" w:hAnsi="Arial" w:cs="Arial"/>
          <w:sz w:val="20"/>
          <w:szCs w:val="20"/>
          <w:lang w:val="en-CA"/>
        </w:rPr>
        <w:t>,</w:t>
      </w:r>
      <w:r w:rsidR="0000460E" w:rsidRPr="00DD633D">
        <w:rPr>
          <w:rFonts w:ascii="Arial" w:hAnsi="Arial" w:cs="Arial"/>
          <w:sz w:val="20"/>
          <w:szCs w:val="20"/>
          <w:lang w:val="en-CA"/>
        </w:rPr>
        <w:t xml:space="preserve"> </w:t>
      </w:r>
      <w:r w:rsidR="004730B3" w:rsidRPr="00DD633D">
        <w:rPr>
          <w:rFonts w:ascii="Arial" w:hAnsi="Arial" w:cs="Arial"/>
          <w:sz w:val="20"/>
          <w:szCs w:val="20"/>
          <w:lang w:val="en-CA"/>
        </w:rPr>
        <w:t xml:space="preserve">two independent PCR reactions were performed using </w:t>
      </w:r>
      <w:proofErr w:type="spellStart"/>
      <w:r w:rsidR="004730B3" w:rsidRPr="00DD633D">
        <w:rPr>
          <w:rFonts w:ascii="Arial" w:hAnsi="Arial" w:cs="Arial"/>
          <w:sz w:val="20"/>
          <w:szCs w:val="20"/>
          <w:lang w:val="en-CA"/>
        </w:rPr>
        <w:t>p</w:t>
      </w:r>
      <w:r w:rsidR="00C62621" w:rsidRPr="00DD633D">
        <w:rPr>
          <w:rFonts w:ascii="Arial" w:hAnsi="Arial" w:cs="Arial"/>
          <w:sz w:val="20"/>
          <w:szCs w:val="20"/>
          <w:lang w:val="en-CA"/>
        </w:rPr>
        <w:t>BAD</w:t>
      </w:r>
      <w:r w:rsidR="004730B3" w:rsidRPr="00DD633D">
        <w:rPr>
          <w:rFonts w:ascii="Arial" w:hAnsi="Arial" w:cs="Arial"/>
          <w:sz w:val="20"/>
          <w:szCs w:val="20"/>
          <w:lang w:val="en-CA"/>
        </w:rPr>
        <w:t>-</w:t>
      </w:r>
      <w:r w:rsidR="004730B3" w:rsidRPr="00DD633D">
        <w:rPr>
          <w:rFonts w:ascii="Arial" w:hAnsi="Arial" w:cs="Arial"/>
          <w:i/>
          <w:sz w:val="20"/>
          <w:szCs w:val="20"/>
          <w:lang w:val="en-CA"/>
        </w:rPr>
        <w:t>ryhB</w:t>
      </w:r>
      <w:proofErr w:type="spellEnd"/>
      <w:r w:rsidR="004730B3" w:rsidRPr="00DD633D">
        <w:rPr>
          <w:rFonts w:ascii="Arial" w:hAnsi="Arial" w:cs="Arial"/>
          <w:sz w:val="20"/>
          <w:szCs w:val="20"/>
          <w:lang w:val="en-CA"/>
        </w:rPr>
        <w:t>, as templates with the following primers (</w:t>
      </w:r>
      <w:r w:rsidR="006841D8" w:rsidRPr="00DD633D">
        <w:rPr>
          <w:rFonts w:ascii="Arial" w:hAnsi="Arial" w:cs="Arial"/>
          <w:sz w:val="20"/>
          <w:szCs w:val="20"/>
          <w:lang w:val="en-CA"/>
        </w:rPr>
        <w:t xml:space="preserve">#1. </w:t>
      </w:r>
      <w:r w:rsidR="003B2A4D" w:rsidRPr="00DD633D">
        <w:rPr>
          <w:rFonts w:ascii="Arial" w:hAnsi="Arial" w:cs="Arial"/>
          <w:sz w:val="20"/>
          <w:szCs w:val="20"/>
          <w:lang w:val="en-CA"/>
        </w:rPr>
        <w:t>EM5243-EM455</w:t>
      </w:r>
      <w:r w:rsidR="006841D8" w:rsidRPr="00DD633D">
        <w:rPr>
          <w:rFonts w:ascii="Arial" w:hAnsi="Arial" w:cs="Arial"/>
          <w:sz w:val="20"/>
          <w:szCs w:val="20"/>
          <w:lang w:val="en-CA"/>
        </w:rPr>
        <w:t xml:space="preserve"> #2. </w:t>
      </w:r>
      <w:r w:rsidR="0000460E" w:rsidRPr="00DD633D">
        <w:rPr>
          <w:rFonts w:ascii="Arial" w:hAnsi="Arial" w:cs="Arial"/>
          <w:sz w:val="20"/>
          <w:szCs w:val="20"/>
          <w:lang w:val="en-CA"/>
        </w:rPr>
        <w:t>EM5244-EM168</w:t>
      </w:r>
      <w:r w:rsidR="006841D8" w:rsidRPr="00DD633D">
        <w:rPr>
          <w:rFonts w:ascii="Arial" w:hAnsi="Arial" w:cs="Arial"/>
          <w:sz w:val="20"/>
          <w:szCs w:val="20"/>
          <w:lang w:val="en-CA"/>
        </w:rPr>
        <w:t xml:space="preserve"> and </w:t>
      </w:r>
      <w:r w:rsidR="00AD6C36" w:rsidRPr="00DD633D">
        <w:rPr>
          <w:rFonts w:ascii="Arial" w:hAnsi="Arial" w:cs="Arial"/>
          <w:sz w:val="20"/>
          <w:szCs w:val="20"/>
          <w:lang w:val="en-CA"/>
        </w:rPr>
        <w:t>EM5231-EM455 and EM5232-EM168</w:t>
      </w:r>
      <w:r w:rsidR="0000460E" w:rsidRPr="00DD633D">
        <w:rPr>
          <w:rFonts w:ascii="Arial" w:hAnsi="Arial" w:cs="Arial"/>
          <w:sz w:val="20"/>
          <w:szCs w:val="20"/>
          <w:lang w:val="en-CA"/>
        </w:rPr>
        <w:t>)</w:t>
      </w:r>
      <w:r w:rsidR="006841D8" w:rsidRPr="00DD633D">
        <w:rPr>
          <w:rFonts w:ascii="Arial" w:hAnsi="Arial" w:cs="Arial"/>
          <w:sz w:val="20"/>
          <w:szCs w:val="20"/>
          <w:lang w:val="en-CA"/>
        </w:rPr>
        <w:t xml:space="preserve"> respectively</w:t>
      </w:r>
      <w:r w:rsidR="004730B3" w:rsidRPr="00DD633D">
        <w:rPr>
          <w:rFonts w:ascii="Arial" w:hAnsi="Arial" w:cs="Arial"/>
          <w:sz w:val="20"/>
          <w:szCs w:val="20"/>
          <w:lang w:val="en-CA"/>
        </w:rPr>
        <w:t xml:space="preserve">. The two PCR products were then mixed to serve as template for a third PCR reaction (EM168- EM455). The resulting PCR product were then digested with </w:t>
      </w:r>
      <w:proofErr w:type="spellStart"/>
      <w:r w:rsidR="00C379EB">
        <w:rPr>
          <w:rFonts w:ascii="Arial" w:hAnsi="Arial" w:cs="Arial"/>
          <w:sz w:val="20"/>
          <w:szCs w:val="20"/>
          <w:lang w:val="en-CA"/>
        </w:rPr>
        <w:t>MscI</w:t>
      </w:r>
      <w:proofErr w:type="spellEnd"/>
      <w:r w:rsidR="004730B3" w:rsidRPr="00DD633D">
        <w:rPr>
          <w:rFonts w:ascii="Arial" w:hAnsi="Arial" w:cs="Arial"/>
          <w:sz w:val="20"/>
          <w:szCs w:val="20"/>
          <w:lang w:val="en-CA"/>
        </w:rPr>
        <w:t xml:space="preserve"> and </w:t>
      </w:r>
      <w:proofErr w:type="spellStart"/>
      <w:r w:rsidR="004730B3" w:rsidRPr="00DD633D">
        <w:rPr>
          <w:rFonts w:ascii="Arial" w:hAnsi="Arial" w:cs="Arial"/>
          <w:sz w:val="20"/>
          <w:szCs w:val="20"/>
          <w:lang w:val="en-CA"/>
        </w:rPr>
        <w:t>EcoRI</w:t>
      </w:r>
      <w:proofErr w:type="spellEnd"/>
      <w:r w:rsidR="004730B3" w:rsidRPr="00DD633D">
        <w:rPr>
          <w:rFonts w:ascii="Arial" w:hAnsi="Arial" w:cs="Arial"/>
          <w:sz w:val="20"/>
          <w:szCs w:val="20"/>
          <w:lang w:val="en-CA"/>
        </w:rPr>
        <w:t xml:space="preserve"> and ligated into </w:t>
      </w:r>
      <w:proofErr w:type="spellStart"/>
      <w:r w:rsidR="002C7F97">
        <w:rPr>
          <w:rFonts w:ascii="Arial" w:hAnsi="Arial" w:cs="Arial"/>
          <w:sz w:val="20"/>
          <w:szCs w:val="20"/>
          <w:lang w:val="en-CA"/>
        </w:rPr>
        <w:t>MscI</w:t>
      </w:r>
      <w:proofErr w:type="spellEnd"/>
      <w:r w:rsidR="004730B3" w:rsidRPr="00DD633D">
        <w:rPr>
          <w:rFonts w:ascii="Arial" w:hAnsi="Arial" w:cs="Arial"/>
          <w:sz w:val="20"/>
          <w:szCs w:val="20"/>
          <w:lang w:val="en-CA"/>
        </w:rPr>
        <w:t>/</w:t>
      </w:r>
      <w:proofErr w:type="spellStart"/>
      <w:r w:rsidR="004730B3" w:rsidRPr="00DD633D">
        <w:rPr>
          <w:rFonts w:ascii="Arial" w:hAnsi="Arial" w:cs="Arial"/>
          <w:sz w:val="20"/>
          <w:szCs w:val="20"/>
          <w:lang w:val="en-CA"/>
        </w:rPr>
        <w:t>EcoRI</w:t>
      </w:r>
      <w:proofErr w:type="spellEnd"/>
      <w:r w:rsidR="004730B3" w:rsidRPr="00DD633D">
        <w:rPr>
          <w:rFonts w:ascii="Arial" w:hAnsi="Arial" w:cs="Arial"/>
          <w:sz w:val="20"/>
          <w:szCs w:val="20"/>
          <w:lang w:val="en-CA"/>
        </w:rPr>
        <w:t>-digested p</w:t>
      </w:r>
      <w:r w:rsidR="00701FB6" w:rsidRPr="00DD633D">
        <w:rPr>
          <w:rFonts w:ascii="Arial" w:hAnsi="Arial" w:cs="Arial"/>
          <w:sz w:val="20"/>
          <w:szCs w:val="20"/>
          <w:lang w:val="en-CA"/>
        </w:rPr>
        <w:t>NM12</w:t>
      </w:r>
      <w:r w:rsidR="004730B3" w:rsidRPr="00DD633D">
        <w:rPr>
          <w:rFonts w:ascii="Arial" w:hAnsi="Arial" w:cs="Arial"/>
          <w:sz w:val="20"/>
          <w:szCs w:val="20"/>
          <w:lang w:val="en-CA"/>
        </w:rPr>
        <w:t xml:space="preserve">. </w:t>
      </w:r>
    </w:p>
    <w:p w14:paraId="7D44D17B" w14:textId="77777777" w:rsidR="00F64B0B" w:rsidRPr="00DD633D" w:rsidRDefault="00F64B0B" w:rsidP="005D373D">
      <w:pPr>
        <w:spacing w:after="0" w:line="360" w:lineRule="auto"/>
        <w:contextualSpacing/>
        <w:jc w:val="both"/>
        <w:rPr>
          <w:rFonts w:ascii="Arial" w:hAnsi="Arial" w:cs="Arial"/>
          <w:b/>
          <w:bCs/>
          <w:sz w:val="20"/>
          <w:szCs w:val="20"/>
          <w:lang w:val="en-CA"/>
        </w:rPr>
      </w:pPr>
    </w:p>
    <w:p w14:paraId="44889E86" w14:textId="491672F4" w:rsidR="00BB077E" w:rsidRPr="00DD633D" w:rsidRDefault="00BB077E" w:rsidP="005D373D">
      <w:pPr>
        <w:spacing w:after="0" w:line="360" w:lineRule="auto"/>
        <w:contextualSpacing/>
        <w:jc w:val="both"/>
        <w:rPr>
          <w:rFonts w:ascii="Arial" w:hAnsi="Arial" w:cs="Arial"/>
          <w:b/>
          <w:bCs/>
          <w:sz w:val="20"/>
          <w:szCs w:val="20"/>
          <w:lang w:val="en-CA"/>
        </w:rPr>
      </w:pPr>
      <w:r w:rsidRPr="00DD633D">
        <w:rPr>
          <w:rFonts w:ascii="Arial" w:hAnsi="Arial" w:cs="Arial"/>
          <w:b/>
          <w:bCs/>
          <w:sz w:val="20"/>
          <w:szCs w:val="20"/>
          <w:lang w:val="en-CA"/>
        </w:rPr>
        <w:t>In vitro transcription</w:t>
      </w:r>
    </w:p>
    <w:p w14:paraId="47806877" w14:textId="1CC5B524" w:rsidR="00832F1E" w:rsidRPr="00DD633D" w:rsidRDefault="00BB077E" w:rsidP="005D373D">
      <w:pPr>
        <w:spacing w:after="0" w:line="360" w:lineRule="auto"/>
        <w:contextualSpacing/>
        <w:jc w:val="both"/>
        <w:rPr>
          <w:rFonts w:ascii="Arial" w:hAnsi="Arial" w:cs="Arial"/>
          <w:sz w:val="20"/>
          <w:szCs w:val="20"/>
          <w:lang w:val="en-CA"/>
        </w:rPr>
      </w:pPr>
      <w:r w:rsidRPr="00DD633D">
        <w:rPr>
          <w:rFonts w:ascii="Arial" w:hAnsi="Arial" w:cs="Arial"/>
          <w:sz w:val="20"/>
          <w:szCs w:val="20"/>
          <w:lang w:val="en-CA"/>
        </w:rPr>
        <w:lastRenderedPageBreak/>
        <w:t xml:space="preserve">Transcription reactions were carried as described previously </w:t>
      </w:r>
      <w:r w:rsidRPr="00DD633D">
        <w:rPr>
          <w:rFonts w:ascii="Arial" w:hAnsi="Arial" w:cs="Arial"/>
          <w:sz w:val="20"/>
          <w:szCs w:val="20"/>
        </w:rPr>
        <w:fldChar w:fldCharType="begin"/>
      </w:r>
      <w:r w:rsidR="001B3752">
        <w:rPr>
          <w:rFonts w:ascii="Arial" w:hAnsi="Arial" w:cs="Arial"/>
          <w:sz w:val="20"/>
          <w:szCs w:val="20"/>
          <w:lang w:val="en-CA"/>
        </w:rPr>
        <w:instrText xml:space="preserve"> ADDIN ZOTERO_ITEM CSL_CITATION {"citationID":"XtHg9aVx","properties":{"formattedCitation":"(4)","plainCitation":"(4)","noteIndex":0},"citationItems":[{"id":"4PGqorxv/xEouBy3c","uris":["http://zotero.org/users/2554825/items/ZR6XWJ4L",["http://zotero.org/users/2554825/items/ZR6XWJ4L"]],"itemData":{"id":190,"type":"article-journal","abstract":"Most polycistronic genes are expressed in a single transcript, in which each cistron produces a fixed amount of protein. In this report, we show the first example of differential degradation of a polycistronic gene induced by a small regulatory RNA (sRNA). Our data show that the iron-responsive sRNA, RyhB, binds to the second cistron of the polycistronic mRNA, iscRSUA, which encodes the necessary machinery for biosynthesis of Fe–S clusters, and promotes the cleavage of the downstream iscSUA transcript. This cleavage gives rise to the remaining 5′-section of the transcript encoding IscR, a transcriptional regulator responsible for activation and repression of several genes depending on the cellular Fe–S level. Our data indicate that the iscR transcript is stable and that translation is active. The stability of the iscR transcript depends on a 111-nucleotide long non-translated RNA section located between iscR and iscS, which forms a strong repetitive extragenic palindromic secondary structure and may protect against ribonucleases degradation. This novel regulation shows how sRNAs and mRNA structures can work together to modulate the transcriptional response to a specific stress.","container-title":"The EMBO Journal","DOI":"10.1038/emboj.2009.116","ISSN":"0261-4189","issue":"11","journalAbbreviation":"EMBO J","note":"PMID: 19407815\nPMCID: PMC2693151","page":"1551-1561","source":"PubMed Central","title":"Small RNA-induced differential degradation of the polycistronic mRNA iscRSUA","volume":"28","author":[{"family":"Desnoyers","given":"Guillaume"},{"family":"Morissette","given":"Audrey"},{"family":"Prévost","given":"Karine"},{"family":"Massé","given":"Eric"}],"issued":{"date-parts":[["2009",6,3]]}}}],"schema":"https://github.com/citation-style-language/schema/raw/master/csl-citation.json"} </w:instrText>
      </w:r>
      <w:r w:rsidRPr="00DD633D">
        <w:rPr>
          <w:rFonts w:ascii="Arial" w:hAnsi="Arial" w:cs="Arial"/>
          <w:sz w:val="20"/>
          <w:szCs w:val="20"/>
        </w:rPr>
        <w:fldChar w:fldCharType="separate"/>
      </w:r>
      <w:r w:rsidR="0020398F" w:rsidRPr="0020398F">
        <w:rPr>
          <w:rFonts w:ascii="Arial" w:hAnsi="Arial" w:cs="Arial"/>
          <w:sz w:val="20"/>
          <w:lang w:val="en-CA"/>
        </w:rPr>
        <w:t>(4)</w:t>
      </w:r>
      <w:r w:rsidRPr="00DD633D">
        <w:rPr>
          <w:rFonts w:ascii="Arial" w:hAnsi="Arial" w:cs="Arial"/>
          <w:sz w:val="20"/>
          <w:szCs w:val="20"/>
        </w:rPr>
        <w:fldChar w:fldCharType="end"/>
      </w:r>
      <w:r w:rsidRPr="00DD633D">
        <w:rPr>
          <w:rFonts w:ascii="Arial" w:hAnsi="Arial" w:cs="Arial"/>
          <w:sz w:val="20"/>
          <w:szCs w:val="20"/>
          <w:lang w:val="en-CA"/>
        </w:rPr>
        <w:t xml:space="preserve">. When necessary, RNA fragments were dephosphorylated with calf intestinal phosphatase and 5’-radiolabeled with </w:t>
      </w:r>
      <w:r w:rsidRPr="00DD633D">
        <w:rPr>
          <w:rFonts w:ascii="Arial" w:hAnsi="Arial" w:cs="Arial"/>
          <w:sz w:val="20"/>
          <w:szCs w:val="20"/>
        </w:rPr>
        <w:t>γ</w:t>
      </w:r>
      <w:r w:rsidRPr="00DD633D">
        <w:rPr>
          <w:rFonts w:ascii="Arial" w:hAnsi="Arial" w:cs="Arial"/>
          <w:sz w:val="20"/>
          <w:szCs w:val="20"/>
          <w:lang w:val="en-CA"/>
        </w:rPr>
        <w:t>-</w:t>
      </w:r>
      <w:r w:rsidRPr="00DD633D">
        <w:rPr>
          <w:rFonts w:ascii="Arial" w:hAnsi="Arial" w:cs="Arial"/>
          <w:sz w:val="20"/>
          <w:szCs w:val="20"/>
          <w:vertAlign w:val="superscript"/>
          <w:lang w:val="en-CA"/>
        </w:rPr>
        <w:t>32</w:t>
      </w:r>
      <w:r w:rsidRPr="00DD633D">
        <w:rPr>
          <w:rFonts w:ascii="Arial" w:hAnsi="Arial" w:cs="Arial"/>
          <w:sz w:val="20"/>
          <w:szCs w:val="20"/>
          <w:lang w:val="en-CA"/>
        </w:rPr>
        <w:t>P using T4 polynucleotide kinase (NEB).</w:t>
      </w:r>
      <w:r w:rsidR="00FA2764">
        <w:rPr>
          <w:rFonts w:ascii="Arial" w:hAnsi="Arial" w:cs="Arial"/>
          <w:sz w:val="20"/>
          <w:szCs w:val="20"/>
          <w:lang w:val="en-CA"/>
        </w:rPr>
        <w:t xml:space="preserve"> </w:t>
      </w:r>
      <w:r w:rsidR="0049262C" w:rsidRPr="00DD633D">
        <w:rPr>
          <w:rFonts w:ascii="Arial" w:hAnsi="Arial" w:cs="Arial"/>
          <w:sz w:val="20"/>
          <w:szCs w:val="20"/>
          <w:lang w:val="en-CA"/>
        </w:rPr>
        <w:t xml:space="preserve">Oligonucleotides used for </w:t>
      </w:r>
      <w:r w:rsidR="00733267" w:rsidRPr="00DD633D">
        <w:rPr>
          <w:rFonts w:ascii="Arial" w:hAnsi="Arial" w:cs="Arial"/>
          <w:sz w:val="20"/>
          <w:szCs w:val="20"/>
          <w:lang w:val="en-CA"/>
        </w:rPr>
        <w:t>T7-PCR</w:t>
      </w:r>
      <w:r w:rsidR="0049262C" w:rsidRPr="00DD633D">
        <w:rPr>
          <w:rFonts w:ascii="Arial" w:hAnsi="Arial" w:cs="Arial"/>
          <w:sz w:val="20"/>
          <w:szCs w:val="20"/>
          <w:lang w:val="en-CA"/>
        </w:rPr>
        <w:t xml:space="preserve"> are described in Supplementary </w:t>
      </w:r>
      <w:r w:rsidR="004C454E">
        <w:rPr>
          <w:rFonts w:ascii="Arial" w:hAnsi="Arial" w:cs="Arial"/>
          <w:sz w:val="20"/>
          <w:szCs w:val="20"/>
          <w:lang w:val="en-CA"/>
        </w:rPr>
        <w:t>Dataset</w:t>
      </w:r>
      <w:r w:rsidR="004C454E" w:rsidRPr="00DD633D">
        <w:rPr>
          <w:rFonts w:ascii="Arial" w:hAnsi="Arial" w:cs="Arial"/>
          <w:sz w:val="20"/>
          <w:szCs w:val="20"/>
          <w:lang w:val="en-CA"/>
        </w:rPr>
        <w:t xml:space="preserve"> </w:t>
      </w:r>
      <w:r w:rsidR="0049262C" w:rsidRPr="00DD633D">
        <w:rPr>
          <w:rFonts w:ascii="Arial" w:hAnsi="Arial" w:cs="Arial"/>
          <w:sz w:val="20"/>
          <w:szCs w:val="20"/>
          <w:lang w:val="en-CA"/>
        </w:rPr>
        <w:t>S3.</w:t>
      </w:r>
      <w:r w:rsidR="001C5835" w:rsidRPr="00DD633D">
        <w:rPr>
          <w:rFonts w:ascii="Arial" w:hAnsi="Arial" w:cs="Arial"/>
          <w:sz w:val="20"/>
          <w:szCs w:val="20"/>
          <w:lang w:val="en-CA"/>
        </w:rPr>
        <w:t xml:space="preserve">  To generate </w:t>
      </w:r>
      <w:r w:rsidR="001C5835" w:rsidRPr="00DD633D">
        <w:rPr>
          <w:rFonts w:ascii="Arial" w:hAnsi="Arial" w:cs="Arial"/>
          <w:i/>
          <w:iCs/>
          <w:sz w:val="20"/>
          <w:szCs w:val="20"/>
          <w:lang w:val="en-CA"/>
        </w:rPr>
        <w:t>hsc</w:t>
      </w:r>
      <w:r w:rsidR="0021714F" w:rsidRPr="00DD633D">
        <w:rPr>
          <w:rFonts w:ascii="Arial" w:hAnsi="Arial" w:cs="Arial"/>
          <w:i/>
          <w:iCs/>
          <w:sz w:val="20"/>
          <w:szCs w:val="20"/>
          <w:lang w:val="en-CA"/>
        </w:rPr>
        <w:t>BA</w:t>
      </w:r>
      <w:r w:rsidR="001C5835" w:rsidRPr="00DD633D">
        <w:rPr>
          <w:rFonts w:ascii="Arial" w:hAnsi="Arial" w:cs="Arial"/>
          <w:i/>
          <w:iCs/>
          <w:sz w:val="20"/>
          <w:szCs w:val="20"/>
          <w:vertAlign w:val="subscript"/>
          <w:lang w:val="en-CA"/>
        </w:rPr>
        <w:t>mut</w:t>
      </w:r>
      <w:r w:rsidR="003E15DA" w:rsidRPr="00DD633D">
        <w:rPr>
          <w:rFonts w:ascii="Arial" w:hAnsi="Arial" w:cs="Arial"/>
          <w:i/>
          <w:iCs/>
          <w:sz w:val="20"/>
          <w:szCs w:val="20"/>
          <w:vertAlign w:val="subscript"/>
          <w:lang w:val="en-CA"/>
        </w:rPr>
        <w:t>BS1</w:t>
      </w:r>
      <w:r w:rsidR="003E15DA" w:rsidRPr="00DD633D">
        <w:rPr>
          <w:rFonts w:ascii="Arial" w:hAnsi="Arial" w:cs="Arial"/>
          <w:i/>
          <w:iCs/>
          <w:sz w:val="20"/>
          <w:szCs w:val="20"/>
          <w:lang w:val="en-CA"/>
        </w:rPr>
        <w:t xml:space="preserve"> </w:t>
      </w:r>
      <w:r w:rsidR="003E15DA" w:rsidRPr="00DD633D">
        <w:rPr>
          <w:rFonts w:ascii="Arial" w:hAnsi="Arial" w:cs="Arial"/>
          <w:sz w:val="20"/>
          <w:szCs w:val="20"/>
          <w:lang w:val="en-CA"/>
        </w:rPr>
        <w:t xml:space="preserve">and </w:t>
      </w:r>
      <w:r w:rsidR="003E15DA" w:rsidRPr="00DD633D">
        <w:rPr>
          <w:rFonts w:ascii="Arial" w:hAnsi="Arial" w:cs="Arial"/>
          <w:i/>
          <w:iCs/>
          <w:sz w:val="20"/>
          <w:szCs w:val="20"/>
          <w:lang w:val="en-CA"/>
        </w:rPr>
        <w:t>hsc</w:t>
      </w:r>
      <w:r w:rsidR="0021714F" w:rsidRPr="00DD633D">
        <w:rPr>
          <w:rFonts w:ascii="Arial" w:hAnsi="Arial" w:cs="Arial"/>
          <w:i/>
          <w:iCs/>
          <w:sz w:val="20"/>
          <w:szCs w:val="20"/>
          <w:lang w:val="en-CA"/>
        </w:rPr>
        <w:t>BA</w:t>
      </w:r>
      <w:r w:rsidR="003E15DA" w:rsidRPr="00DD633D">
        <w:rPr>
          <w:rFonts w:ascii="Arial" w:hAnsi="Arial" w:cs="Arial"/>
          <w:i/>
          <w:iCs/>
          <w:sz w:val="20"/>
          <w:szCs w:val="20"/>
          <w:vertAlign w:val="subscript"/>
          <w:lang w:val="en-CA"/>
        </w:rPr>
        <w:t>mutBS2</w:t>
      </w:r>
      <w:r w:rsidR="001C5835" w:rsidRPr="00DD633D">
        <w:rPr>
          <w:rFonts w:ascii="Arial" w:hAnsi="Arial" w:cs="Arial"/>
          <w:sz w:val="20"/>
          <w:szCs w:val="20"/>
          <w:lang w:val="en-CA"/>
        </w:rPr>
        <w:t xml:space="preserve"> </w:t>
      </w:r>
      <w:r w:rsidR="00ED02BE" w:rsidRPr="00DD633D">
        <w:rPr>
          <w:rFonts w:ascii="Arial" w:hAnsi="Arial" w:cs="Arial"/>
          <w:sz w:val="20"/>
          <w:szCs w:val="20"/>
          <w:lang w:val="en-CA"/>
        </w:rPr>
        <w:t xml:space="preserve">transcript, two independent PCR reactions were performed using EM1055 (WT), as template with the following primers (#1. EM4841-EM5240 #2. EM5239-EM4842 </w:t>
      </w:r>
      <w:r w:rsidR="00F63EEC" w:rsidRPr="00DD633D">
        <w:rPr>
          <w:rFonts w:ascii="Arial" w:hAnsi="Arial" w:cs="Arial"/>
          <w:sz w:val="20"/>
          <w:szCs w:val="20"/>
          <w:lang w:val="en-CA"/>
        </w:rPr>
        <w:t>and</w:t>
      </w:r>
      <w:r w:rsidR="00236222" w:rsidRPr="00DD633D">
        <w:rPr>
          <w:rFonts w:ascii="Arial" w:hAnsi="Arial" w:cs="Arial"/>
          <w:sz w:val="20"/>
          <w:szCs w:val="20"/>
          <w:lang w:val="en-CA"/>
        </w:rPr>
        <w:t xml:space="preserve"> #1. EM4841</w:t>
      </w:r>
      <w:r w:rsidR="00731C8D" w:rsidRPr="00DD633D">
        <w:rPr>
          <w:rFonts w:ascii="Arial" w:hAnsi="Arial" w:cs="Arial"/>
          <w:sz w:val="20"/>
          <w:szCs w:val="20"/>
          <w:lang w:val="en-CA"/>
        </w:rPr>
        <w:t>-</w:t>
      </w:r>
      <w:r w:rsidR="00360096" w:rsidRPr="00DD633D">
        <w:rPr>
          <w:rFonts w:ascii="Arial" w:hAnsi="Arial" w:cs="Arial"/>
          <w:sz w:val="20"/>
          <w:szCs w:val="20"/>
          <w:lang w:val="en-CA"/>
        </w:rPr>
        <w:t>5242</w:t>
      </w:r>
      <w:r w:rsidR="00236222" w:rsidRPr="00DD633D">
        <w:rPr>
          <w:rFonts w:ascii="Arial" w:hAnsi="Arial" w:cs="Arial"/>
          <w:sz w:val="20"/>
          <w:szCs w:val="20"/>
          <w:lang w:val="en-CA"/>
        </w:rPr>
        <w:t xml:space="preserve"> #2. EM524</w:t>
      </w:r>
      <w:r w:rsidR="00360096" w:rsidRPr="00DD633D">
        <w:rPr>
          <w:rFonts w:ascii="Arial" w:hAnsi="Arial" w:cs="Arial"/>
          <w:sz w:val="20"/>
          <w:szCs w:val="20"/>
          <w:lang w:val="en-CA"/>
        </w:rPr>
        <w:t>1-EM4842) respectively. The two PCR products were then mixed to serve as template for a third PCR reaction (EM</w:t>
      </w:r>
      <w:r w:rsidR="003A60EC" w:rsidRPr="00DD633D">
        <w:rPr>
          <w:rFonts w:ascii="Arial" w:hAnsi="Arial" w:cs="Arial"/>
          <w:sz w:val="20"/>
          <w:szCs w:val="20"/>
          <w:lang w:val="en-CA"/>
        </w:rPr>
        <w:t>EM</w:t>
      </w:r>
      <w:r w:rsidR="00E748CC" w:rsidRPr="00DD633D">
        <w:rPr>
          <w:rFonts w:ascii="Arial" w:hAnsi="Arial" w:cs="Arial"/>
          <w:sz w:val="20"/>
          <w:szCs w:val="20"/>
          <w:lang w:val="en-CA"/>
        </w:rPr>
        <w:t>4841-EM4842</w:t>
      </w:r>
      <w:r w:rsidR="00360096" w:rsidRPr="00DD633D">
        <w:rPr>
          <w:rFonts w:ascii="Arial" w:hAnsi="Arial" w:cs="Arial"/>
          <w:sz w:val="20"/>
          <w:szCs w:val="20"/>
          <w:lang w:val="en-CA"/>
        </w:rPr>
        <w:t>)</w:t>
      </w:r>
      <w:r w:rsidR="00E748CC" w:rsidRPr="00DD633D">
        <w:rPr>
          <w:rFonts w:ascii="Arial" w:hAnsi="Arial" w:cs="Arial"/>
          <w:sz w:val="20"/>
          <w:szCs w:val="20"/>
          <w:lang w:val="en-CA"/>
        </w:rPr>
        <w:t xml:space="preserve"> and than in vitro transcription occurred.</w:t>
      </w:r>
      <w:r w:rsidR="00FA2764">
        <w:rPr>
          <w:rFonts w:ascii="Arial" w:hAnsi="Arial" w:cs="Arial"/>
          <w:sz w:val="20"/>
          <w:szCs w:val="20"/>
          <w:lang w:val="en-CA"/>
        </w:rPr>
        <w:t xml:space="preserve"> </w:t>
      </w:r>
      <w:r w:rsidR="00FD510E" w:rsidRPr="00DD633D">
        <w:rPr>
          <w:rFonts w:ascii="Arial" w:hAnsi="Arial" w:cs="Arial"/>
          <w:sz w:val="20"/>
          <w:szCs w:val="20"/>
          <w:lang w:val="en-CA"/>
        </w:rPr>
        <w:t xml:space="preserve">To get </w:t>
      </w:r>
      <w:proofErr w:type="spellStart"/>
      <w:r w:rsidR="00FD510E" w:rsidRPr="00DD633D">
        <w:rPr>
          <w:rFonts w:ascii="Arial" w:hAnsi="Arial" w:cs="Arial"/>
          <w:i/>
          <w:iCs/>
          <w:sz w:val="20"/>
          <w:szCs w:val="20"/>
          <w:lang w:val="en-CA"/>
        </w:rPr>
        <w:t>suf</w:t>
      </w:r>
      <w:r w:rsidR="0021714F" w:rsidRPr="00DD633D">
        <w:rPr>
          <w:rFonts w:ascii="Arial" w:hAnsi="Arial" w:cs="Arial"/>
          <w:i/>
          <w:iCs/>
          <w:sz w:val="20"/>
          <w:szCs w:val="20"/>
          <w:lang w:val="en-CA"/>
        </w:rPr>
        <w:t>AB</w:t>
      </w:r>
      <w:r w:rsidR="00FD510E" w:rsidRPr="00DD633D">
        <w:rPr>
          <w:rFonts w:ascii="Arial" w:hAnsi="Arial" w:cs="Arial"/>
          <w:i/>
          <w:iCs/>
          <w:sz w:val="20"/>
          <w:szCs w:val="20"/>
          <w:vertAlign w:val="subscript"/>
          <w:lang w:val="en-CA"/>
        </w:rPr>
        <w:t>mut</w:t>
      </w:r>
      <w:proofErr w:type="spellEnd"/>
      <w:r w:rsidR="0021714F" w:rsidRPr="00DD633D">
        <w:rPr>
          <w:rFonts w:ascii="Arial" w:hAnsi="Arial" w:cs="Arial"/>
          <w:i/>
          <w:iCs/>
          <w:sz w:val="20"/>
          <w:szCs w:val="20"/>
          <w:lang w:val="en-CA"/>
        </w:rPr>
        <w:t xml:space="preserve"> </w:t>
      </w:r>
      <w:r w:rsidR="00ED02BE" w:rsidRPr="00DD633D">
        <w:rPr>
          <w:rFonts w:ascii="Arial" w:hAnsi="Arial" w:cs="Arial"/>
          <w:sz w:val="20"/>
          <w:szCs w:val="20"/>
          <w:lang w:val="en-CA"/>
        </w:rPr>
        <w:t>transcript, two independent PCR reactions were performed using EM1055 (WT), as template with the following primers (#1. EM48</w:t>
      </w:r>
      <w:r w:rsidR="009E3E89" w:rsidRPr="00DD633D">
        <w:rPr>
          <w:rFonts w:ascii="Arial" w:hAnsi="Arial" w:cs="Arial"/>
          <w:sz w:val="20"/>
          <w:szCs w:val="20"/>
          <w:lang w:val="en-CA"/>
        </w:rPr>
        <w:t>50</w:t>
      </w:r>
      <w:r w:rsidR="00ED02BE" w:rsidRPr="00DD633D">
        <w:rPr>
          <w:rFonts w:ascii="Arial" w:hAnsi="Arial" w:cs="Arial"/>
          <w:sz w:val="20"/>
          <w:szCs w:val="20"/>
          <w:lang w:val="en-CA"/>
        </w:rPr>
        <w:t>-EM52</w:t>
      </w:r>
      <w:r w:rsidR="00523D00" w:rsidRPr="00DD633D">
        <w:rPr>
          <w:rFonts w:ascii="Arial" w:hAnsi="Arial" w:cs="Arial"/>
          <w:sz w:val="20"/>
          <w:szCs w:val="20"/>
          <w:lang w:val="en-CA"/>
        </w:rPr>
        <w:t>30</w:t>
      </w:r>
      <w:r w:rsidR="00ED02BE" w:rsidRPr="00DD633D">
        <w:rPr>
          <w:rFonts w:ascii="Arial" w:hAnsi="Arial" w:cs="Arial"/>
          <w:sz w:val="20"/>
          <w:szCs w:val="20"/>
          <w:lang w:val="en-CA"/>
        </w:rPr>
        <w:t xml:space="preserve"> #2. EM</w:t>
      </w:r>
      <w:r w:rsidR="00523D00" w:rsidRPr="00DD633D">
        <w:rPr>
          <w:rFonts w:ascii="Arial" w:hAnsi="Arial" w:cs="Arial"/>
          <w:sz w:val="20"/>
          <w:szCs w:val="20"/>
          <w:lang w:val="en-CA"/>
        </w:rPr>
        <w:t>4851</w:t>
      </w:r>
      <w:r w:rsidR="00ED02BE" w:rsidRPr="00DD633D">
        <w:rPr>
          <w:rFonts w:ascii="Arial" w:hAnsi="Arial" w:cs="Arial"/>
          <w:sz w:val="20"/>
          <w:szCs w:val="20"/>
          <w:lang w:val="en-CA"/>
        </w:rPr>
        <w:t>-EM</w:t>
      </w:r>
      <w:r w:rsidR="0079386F" w:rsidRPr="00DD633D">
        <w:rPr>
          <w:rFonts w:ascii="Arial" w:hAnsi="Arial" w:cs="Arial"/>
          <w:sz w:val="20"/>
          <w:szCs w:val="20"/>
          <w:lang w:val="en-CA"/>
        </w:rPr>
        <w:t>5229).  The two PCR products were then mixed to serve as template for a third PCR reaction (EMEM4850-EM4851)</w:t>
      </w:r>
      <w:r w:rsidR="00BB3403" w:rsidRPr="00DD633D">
        <w:rPr>
          <w:rFonts w:ascii="Arial" w:hAnsi="Arial" w:cs="Arial"/>
          <w:sz w:val="20"/>
          <w:szCs w:val="20"/>
          <w:lang w:val="en-CA"/>
        </w:rPr>
        <w:t>.</w:t>
      </w:r>
      <w:r w:rsidR="00FA2764">
        <w:rPr>
          <w:rFonts w:ascii="Arial" w:hAnsi="Arial" w:cs="Arial"/>
          <w:sz w:val="20"/>
          <w:szCs w:val="20"/>
          <w:lang w:val="en-CA"/>
        </w:rPr>
        <w:t xml:space="preserve"> </w:t>
      </w:r>
      <w:proofErr w:type="spellStart"/>
      <w:r w:rsidR="00FA2F70" w:rsidRPr="00DD633D">
        <w:rPr>
          <w:rFonts w:ascii="Arial" w:hAnsi="Arial" w:cs="Arial"/>
          <w:i/>
          <w:iCs/>
          <w:sz w:val="20"/>
          <w:szCs w:val="20"/>
          <w:lang w:val="en-CA"/>
        </w:rPr>
        <w:t>RyhB</w:t>
      </w:r>
      <w:r w:rsidR="00FA2F70" w:rsidRPr="00DD633D">
        <w:rPr>
          <w:rFonts w:ascii="Arial" w:hAnsi="Arial" w:cs="Arial"/>
          <w:i/>
          <w:iCs/>
          <w:sz w:val="20"/>
          <w:szCs w:val="20"/>
          <w:vertAlign w:val="subscript"/>
          <w:lang w:val="en-CA"/>
        </w:rPr>
        <w:t>GGAA</w:t>
      </w:r>
      <w:r w:rsidR="00BC42F1" w:rsidRPr="00DD633D">
        <w:rPr>
          <w:rFonts w:ascii="Arial" w:hAnsi="Arial" w:cs="Arial"/>
          <w:i/>
          <w:iCs/>
          <w:sz w:val="20"/>
          <w:szCs w:val="20"/>
          <w:lang w:val="en-CA"/>
        </w:rPr>
        <w:t>muthsc</w:t>
      </w:r>
      <w:proofErr w:type="spellEnd"/>
      <w:r w:rsidR="00FA2F70" w:rsidRPr="00DD633D">
        <w:rPr>
          <w:rFonts w:ascii="Arial" w:hAnsi="Arial" w:cs="Arial"/>
          <w:sz w:val="20"/>
          <w:szCs w:val="20"/>
          <w:lang w:val="en-CA"/>
        </w:rPr>
        <w:t xml:space="preserve"> and </w:t>
      </w:r>
      <w:proofErr w:type="spellStart"/>
      <w:r w:rsidR="00FA2F70" w:rsidRPr="00DD633D">
        <w:rPr>
          <w:rFonts w:ascii="Arial" w:hAnsi="Arial" w:cs="Arial"/>
          <w:i/>
          <w:iCs/>
          <w:sz w:val="20"/>
          <w:szCs w:val="20"/>
          <w:lang w:val="en-CA"/>
        </w:rPr>
        <w:t>RyhB</w:t>
      </w:r>
      <w:r w:rsidR="00BC42F1" w:rsidRPr="00DD633D">
        <w:rPr>
          <w:rFonts w:ascii="Arial" w:hAnsi="Arial" w:cs="Arial"/>
          <w:i/>
          <w:iCs/>
          <w:sz w:val="20"/>
          <w:szCs w:val="20"/>
          <w:lang w:val="en-CA"/>
        </w:rPr>
        <w:t>mutsuf</w:t>
      </w:r>
      <w:proofErr w:type="spellEnd"/>
      <w:r w:rsidR="00360096" w:rsidRPr="00DD633D">
        <w:rPr>
          <w:rFonts w:ascii="Arial" w:hAnsi="Arial" w:cs="Arial"/>
          <w:sz w:val="20"/>
          <w:szCs w:val="20"/>
          <w:lang w:val="en-CA"/>
        </w:rPr>
        <w:t xml:space="preserve"> </w:t>
      </w:r>
      <w:r w:rsidR="00BC42F1" w:rsidRPr="00DD633D">
        <w:rPr>
          <w:rFonts w:ascii="Arial" w:hAnsi="Arial" w:cs="Arial"/>
          <w:sz w:val="20"/>
          <w:szCs w:val="20"/>
          <w:lang w:val="en-CA"/>
        </w:rPr>
        <w:t xml:space="preserve">were obtained </w:t>
      </w:r>
      <w:r w:rsidR="00DF6DE8" w:rsidRPr="00DD633D">
        <w:rPr>
          <w:rFonts w:ascii="Arial" w:hAnsi="Arial" w:cs="Arial"/>
          <w:sz w:val="20"/>
          <w:szCs w:val="20"/>
          <w:lang w:val="en-CA"/>
        </w:rPr>
        <w:t>using EM1055 (WT) as template with the following primers (</w:t>
      </w:r>
      <w:r w:rsidR="008A07EF" w:rsidRPr="00DD633D">
        <w:rPr>
          <w:rFonts w:ascii="Arial" w:hAnsi="Arial" w:cs="Arial"/>
          <w:sz w:val="20"/>
          <w:szCs w:val="20"/>
          <w:lang w:val="en-CA"/>
        </w:rPr>
        <w:t xml:space="preserve">#1. </w:t>
      </w:r>
      <w:r w:rsidR="004B37DC" w:rsidRPr="00DD633D">
        <w:rPr>
          <w:rFonts w:ascii="Arial" w:hAnsi="Arial" w:cs="Arial"/>
          <w:sz w:val="20"/>
          <w:szCs w:val="20"/>
          <w:lang w:val="en-CA"/>
        </w:rPr>
        <w:t>EM5243-</w:t>
      </w:r>
      <w:r w:rsidR="008A07EF" w:rsidRPr="00DD633D">
        <w:rPr>
          <w:rFonts w:ascii="Arial" w:hAnsi="Arial" w:cs="Arial"/>
          <w:sz w:val="20"/>
          <w:szCs w:val="20"/>
          <w:lang w:val="en-CA"/>
        </w:rPr>
        <w:t>EM1978 #2. EM88</w:t>
      </w:r>
      <w:r w:rsidR="004B37DC" w:rsidRPr="00DD633D">
        <w:rPr>
          <w:rFonts w:ascii="Arial" w:hAnsi="Arial" w:cs="Arial"/>
          <w:sz w:val="20"/>
          <w:szCs w:val="20"/>
          <w:lang w:val="en-CA"/>
        </w:rPr>
        <w:t>-EM5244</w:t>
      </w:r>
      <w:r w:rsidR="008A07EF" w:rsidRPr="00DD633D">
        <w:rPr>
          <w:rFonts w:ascii="Arial" w:hAnsi="Arial" w:cs="Arial"/>
          <w:sz w:val="20"/>
          <w:szCs w:val="20"/>
          <w:lang w:val="en-CA"/>
        </w:rPr>
        <w:t xml:space="preserve"> </w:t>
      </w:r>
      <w:r w:rsidR="00832F1E" w:rsidRPr="00DD633D">
        <w:rPr>
          <w:rFonts w:ascii="Arial" w:hAnsi="Arial" w:cs="Arial"/>
          <w:sz w:val="20"/>
          <w:szCs w:val="20"/>
          <w:lang w:val="en-CA"/>
        </w:rPr>
        <w:t>and #1. EM52</w:t>
      </w:r>
      <w:r w:rsidR="00433C6E" w:rsidRPr="00DD633D">
        <w:rPr>
          <w:rFonts w:ascii="Arial" w:hAnsi="Arial" w:cs="Arial"/>
          <w:sz w:val="20"/>
          <w:szCs w:val="20"/>
          <w:lang w:val="en-CA"/>
        </w:rPr>
        <w:t>31</w:t>
      </w:r>
      <w:r w:rsidR="00832F1E" w:rsidRPr="00DD633D">
        <w:rPr>
          <w:rFonts w:ascii="Arial" w:hAnsi="Arial" w:cs="Arial"/>
          <w:sz w:val="20"/>
          <w:szCs w:val="20"/>
          <w:lang w:val="en-CA"/>
        </w:rPr>
        <w:t>-EM1978 #2. EM88-EM52</w:t>
      </w:r>
      <w:r w:rsidR="00433C6E" w:rsidRPr="00DD633D">
        <w:rPr>
          <w:rFonts w:ascii="Arial" w:hAnsi="Arial" w:cs="Arial"/>
          <w:sz w:val="20"/>
          <w:szCs w:val="20"/>
          <w:lang w:val="en-CA"/>
        </w:rPr>
        <w:t>32</w:t>
      </w:r>
      <w:r w:rsidR="003A4AA6" w:rsidRPr="00DD633D">
        <w:rPr>
          <w:rFonts w:ascii="Arial" w:hAnsi="Arial" w:cs="Arial"/>
          <w:sz w:val="20"/>
          <w:szCs w:val="20"/>
          <w:lang w:val="en-CA"/>
        </w:rPr>
        <w:t>).</w:t>
      </w:r>
      <w:r w:rsidR="00FA2764">
        <w:rPr>
          <w:rFonts w:ascii="Arial" w:hAnsi="Arial" w:cs="Arial"/>
          <w:sz w:val="20"/>
          <w:szCs w:val="20"/>
          <w:lang w:val="en-CA"/>
        </w:rPr>
        <w:t xml:space="preserve"> </w:t>
      </w:r>
      <w:r w:rsidR="005F42F1" w:rsidRPr="00DD633D">
        <w:rPr>
          <w:rFonts w:ascii="Arial" w:hAnsi="Arial" w:cs="Arial"/>
          <w:sz w:val="20"/>
          <w:szCs w:val="20"/>
          <w:lang w:val="en-CA"/>
        </w:rPr>
        <w:t xml:space="preserve">A </w:t>
      </w:r>
      <w:r w:rsidR="003A4AA6" w:rsidRPr="00DD633D">
        <w:rPr>
          <w:rFonts w:ascii="Arial" w:hAnsi="Arial" w:cs="Arial"/>
          <w:sz w:val="20"/>
          <w:szCs w:val="20"/>
          <w:lang w:val="en-CA"/>
        </w:rPr>
        <w:t xml:space="preserve">third PCR reaction was </w:t>
      </w:r>
      <w:r w:rsidR="00FA11A2" w:rsidRPr="00DD633D">
        <w:rPr>
          <w:rFonts w:ascii="Arial" w:hAnsi="Arial" w:cs="Arial"/>
          <w:sz w:val="20"/>
          <w:szCs w:val="20"/>
          <w:lang w:val="en-CA"/>
        </w:rPr>
        <w:t xml:space="preserve">done using the two </w:t>
      </w:r>
      <w:r w:rsidR="002F06CB" w:rsidRPr="00DD633D">
        <w:rPr>
          <w:rFonts w:ascii="Arial" w:hAnsi="Arial" w:cs="Arial"/>
          <w:sz w:val="20"/>
          <w:szCs w:val="20"/>
          <w:lang w:val="en-CA"/>
        </w:rPr>
        <w:t xml:space="preserve">mixed </w:t>
      </w:r>
      <w:r w:rsidR="00FA11A2" w:rsidRPr="00DD633D">
        <w:rPr>
          <w:rFonts w:ascii="Arial" w:hAnsi="Arial" w:cs="Arial"/>
          <w:sz w:val="20"/>
          <w:szCs w:val="20"/>
          <w:lang w:val="en-CA"/>
        </w:rPr>
        <w:t xml:space="preserve">PCR products </w:t>
      </w:r>
      <w:r w:rsidR="002F06CB" w:rsidRPr="00DD633D">
        <w:rPr>
          <w:rFonts w:ascii="Arial" w:hAnsi="Arial" w:cs="Arial"/>
          <w:sz w:val="20"/>
          <w:szCs w:val="20"/>
          <w:lang w:val="en-CA"/>
        </w:rPr>
        <w:t>as template (EM88-EM</w:t>
      </w:r>
      <w:r w:rsidR="0092722B" w:rsidRPr="00DD633D">
        <w:rPr>
          <w:rFonts w:ascii="Arial" w:hAnsi="Arial" w:cs="Arial"/>
          <w:sz w:val="20"/>
          <w:szCs w:val="20"/>
          <w:lang w:val="en-CA"/>
        </w:rPr>
        <w:t>1978).</w:t>
      </w:r>
      <w:r w:rsidR="00832F1E" w:rsidRPr="00DD633D">
        <w:rPr>
          <w:rFonts w:ascii="Arial" w:hAnsi="Arial" w:cs="Arial"/>
          <w:sz w:val="20"/>
          <w:szCs w:val="20"/>
          <w:lang w:val="en-CA"/>
        </w:rPr>
        <w:t xml:space="preserve"> </w:t>
      </w:r>
    </w:p>
    <w:p w14:paraId="0B9FE3E4" w14:textId="77777777" w:rsidR="00197C85" w:rsidRDefault="00197C85" w:rsidP="005D373D">
      <w:pPr>
        <w:spacing w:after="0" w:line="360" w:lineRule="auto"/>
        <w:contextualSpacing/>
        <w:jc w:val="both"/>
        <w:rPr>
          <w:rFonts w:ascii="Arial" w:hAnsi="Arial" w:cs="Arial"/>
          <w:b/>
          <w:bCs/>
          <w:sz w:val="20"/>
          <w:szCs w:val="20"/>
          <w:lang w:val="en-CA"/>
        </w:rPr>
      </w:pPr>
    </w:p>
    <w:p w14:paraId="413CD0EB" w14:textId="6CFB9C16" w:rsidR="00081255" w:rsidRPr="00DD633D" w:rsidRDefault="00081255" w:rsidP="005D373D">
      <w:pPr>
        <w:spacing w:after="0" w:line="360" w:lineRule="auto"/>
        <w:contextualSpacing/>
        <w:jc w:val="both"/>
        <w:rPr>
          <w:rFonts w:ascii="Arial" w:hAnsi="Arial" w:cs="Arial"/>
          <w:b/>
          <w:bCs/>
          <w:sz w:val="20"/>
          <w:szCs w:val="20"/>
          <w:lang w:val="en-CA"/>
        </w:rPr>
      </w:pPr>
      <w:r w:rsidRPr="00DD633D">
        <w:rPr>
          <w:rFonts w:ascii="Arial" w:hAnsi="Arial" w:cs="Arial"/>
          <w:b/>
          <w:bCs/>
          <w:sz w:val="20"/>
          <w:szCs w:val="20"/>
          <w:lang w:val="en-CA"/>
        </w:rPr>
        <w:t>Electrophoretic mobility shift assays</w:t>
      </w:r>
    </w:p>
    <w:p w14:paraId="5527AD1F" w14:textId="3ACA3D8D" w:rsidR="00081255" w:rsidRPr="00DD633D" w:rsidRDefault="00081255" w:rsidP="005D373D">
      <w:pPr>
        <w:spacing w:after="0" w:line="360" w:lineRule="auto"/>
        <w:contextualSpacing/>
        <w:jc w:val="both"/>
        <w:rPr>
          <w:rFonts w:ascii="Arial" w:eastAsia="Times New Roman" w:hAnsi="Arial" w:cs="Arial"/>
          <w:sz w:val="20"/>
          <w:szCs w:val="20"/>
          <w:lang w:val="en-CA" w:eastAsia="en-CA"/>
        </w:rPr>
      </w:pPr>
      <w:r w:rsidRPr="00DD633D">
        <w:rPr>
          <w:rFonts w:ascii="Arial" w:hAnsi="Arial" w:cs="Arial"/>
          <w:sz w:val="20"/>
          <w:szCs w:val="20"/>
          <w:lang w:val="en-CA"/>
        </w:rPr>
        <w:t xml:space="preserve">Electrophoretic mobility shift assays (EMSA) </w:t>
      </w:r>
      <w:r w:rsidRPr="00DD633D">
        <w:rPr>
          <w:rFonts w:ascii="Arial" w:hAnsi="Arial" w:cs="Arial"/>
          <w:sz w:val="20"/>
          <w:szCs w:val="20"/>
          <w:lang w:val="en-US"/>
        </w:rPr>
        <w:t xml:space="preserve">were performed as described </w:t>
      </w:r>
      <w:r w:rsidRPr="00DD633D">
        <w:rPr>
          <w:rFonts w:ascii="Arial" w:hAnsi="Arial" w:cs="Arial"/>
          <w:sz w:val="20"/>
          <w:szCs w:val="20"/>
          <w:lang w:val="en-US"/>
        </w:rPr>
        <w:fldChar w:fldCharType="begin"/>
      </w:r>
      <w:r w:rsidR="001B3752">
        <w:rPr>
          <w:rFonts w:ascii="Arial" w:hAnsi="Arial" w:cs="Arial"/>
          <w:sz w:val="20"/>
          <w:szCs w:val="20"/>
          <w:lang w:val="en-US"/>
        </w:rPr>
        <w:instrText xml:space="preserve"> ADDIN ZOTERO_ITEM CSL_CITATION {"citationID":"Q5TwPd3q","properties":{"formattedCitation":"(5)","plainCitation":"(5)","noteIndex":0},"citationItems":[{"id":"4PGqorxv/7fGpz62p","uris":["http://zotero.org/users/2554825/items/LX8J36UB",["http://zotero.org/users/2554825/items/LX8J36UB"]],"itemData":{"id":185,"type":"article-journal","abstract":"Electrophoretic mobility shift assay is a simple, rapid, and sensitive technique to analyze the RNA-RNA interaction. A (32)P-labeled RNA is incubated with another unlabeled RNA and subjected to electrophoresis on a native polyacrylamide gel. If two RNA molecules base pair stably, the movement of the probe RNA through the gel is retarded resulting in a characteristic band corresponding to the RNA duplex. Here, we describe the methods to study the interaction of an Hfq-binding small RNA (sRNA) and its target mRNA. Although we focus on the interaction of SgrS and its target ptsG mRNA, the methods can be applied to the analysis of base pairing between any sRNAs and their targets.","container-title":"Methods in Molecular Biology (Clifton, N.J.)","DOI":"10.1007/978-1-61779-949-5_15","ISSN":"1940-6029","journalAbbreviation":"Methods Mol. Biol.","language":"eng","note":"PMID: 22736008","page":"235-244","source":"PubMed","title":"Detection of sRNA-mRNA interactions by electrophoretic mobility shift assay","volume":"905","author":[{"family":"Morita","given":"Teppei"},{"family":"Maki","given":"Kimika"},{"family":"Aiba","given":"Hiroji"}],"issued":{"date-parts":[["2012"]]}}}],"schema":"https://github.com/citation-style-language/schema/raw/master/csl-citation.json"} </w:instrText>
      </w:r>
      <w:r w:rsidRPr="00DD633D">
        <w:rPr>
          <w:rFonts w:ascii="Arial" w:hAnsi="Arial" w:cs="Arial"/>
          <w:sz w:val="20"/>
          <w:szCs w:val="20"/>
          <w:lang w:val="en-US"/>
        </w:rPr>
        <w:fldChar w:fldCharType="separate"/>
      </w:r>
      <w:r w:rsidR="0020398F" w:rsidRPr="0020398F">
        <w:rPr>
          <w:rFonts w:ascii="Arial" w:hAnsi="Arial" w:cs="Arial"/>
          <w:sz w:val="20"/>
          <w:lang w:val="en-CA"/>
        </w:rPr>
        <w:t>(5)</w:t>
      </w:r>
      <w:r w:rsidRPr="00DD633D">
        <w:rPr>
          <w:rFonts w:ascii="Arial" w:hAnsi="Arial" w:cs="Arial"/>
          <w:sz w:val="20"/>
          <w:szCs w:val="20"/>
          <w:lang w:val="en-US"/>
        </w:rPr>
        <w:fldChar w:fldCharType="end"/>
      </w:r>
      <w:r w:rsidRPr="00DD633D">
        <w:rPr>
          <w:rFonts w:ascii="Arial" w:hAnsi="Arial" w:cs="Arial"/>
          <w:sz w:val="20"/>
          <w:szCs w:val="20"/>
          <w:lang w:val="en-US"/>
        </w:rPr>
        <w:t>.</w:t>
      </w:r>
      <w:r w:rsidR="00FA2764">
        <w:rPr>
          <w:rFonts w:ascii="Arial" w:hAnsi="Arial" w:cs="Arial"/>
          <w:sz w:val="20"/>
          <w:szCs w:val="20"/>
          <w:lang w:val="en-US"/>
        </w:rPr>
        <w:t xml:space="preserve"> </w:t>
      </w:r>
      <w:r w:rsidRPr="00DD633D">
        <w:rPr>
          <w:rFonts w:ascii="Arial" w:hAnsi="Arial" w:cs="Arial"/>
          <w:sz w:val="20"/>
          <w:szCs w:val="20"/>
          <w:lang w:val="en-US"/>
        </w:rPr>
        <w:t xml:space="preserve">Radiolabeled </w:t>
      </w:r>
      <w:proofErr w:type="spellStart"/>
      <w:r w:rsidR="00663057" w:rsidRPr="00DD633D">
        <w:rPr>
          <w:rFonts w:ascii="Arial" w:hAnsi="Arial" w:cs="Arial"/>
          <w:i/>
          <w:iCs/>
          <w:sz w:val="20"/>
          <w:szCs w:val="20"/>
          <w:lang w:val="en-US"/>
        </w:rPr>
        <w:t>hscBA</w:t>
      </w:r>
      <w:proofErr w:type="spellEnd"/>
      <w:r w:rsidR="00663057" w:rsidRPr="00DD633D">
        <w:rPr>
          <w:rFonts w:ascii="Arial" w:hAnsi="Arial" w:cs="Arial"/>
          <w:i/>
          <w:iCs/>
          <w:sz w:val="20"/>
          <w:szCs w:val="20"/>
          <w:lang w:val="en-US"/>
        </w:rPr>
        <w:t>, hscBA</w:t>
      </w:r>
      <w:r w:rsidR="00663057" w:rsidRPr="00DD633D">
        <w:rPr>
          <w:rFonts w:ascii="Arial" w:hAnsi="Arial" w:cs="Arial"/>
          <w:i/>
          <w:iCs/>
          <w:sz w:val="20"/>
          <w:szCs w:val="20"/>
          <w:vertAlign w:val="subscript"/>
          <w:lang w:val="en-US"/>
        </w:rPr>
        <w:t>mut</w:t>
      </w:r>
      <w:r w:rsidR="00930CD0" w:rsidRPr="00DD633D">
        <w:rPr>
          <w:rFonts w:ascii="Arial" w:hAnsi="Arial" w:cs="Arial"/>
          <w:i/>
          <w:iCs/>
          <w:sz w:val="20"/>
          <w:szCs w:val="20"/>
          <w:vertAlign w:val="subscript"/>
          <w:lang w:val="en-US"/>
        </w:rPr>
        <w:t>BS1</w:t>
      </w:r>
      <w:r w:rsidR="00930CD0" w:rsidRPr="00DD633D">
        <w:rPr>
          <w:rFonts w:ascii="Arial" w:hAnsi="Arial" w:cs="Arial"/>
          <w:i/>
          <w:iCs/>
          <w:sz w:val="20"/>
          <w:szCs w:val="20"/>
          <w:lang w:val="en-US"/>
        </w:rPr>
        <w:t>, hscBA</w:t>
      </w:r>
      <w:r w:rsidR="00930CD0" w:rsidRPr="00DD633D">
        <w:rPr>
          <w:rFonts w:ascii="Arial" w:hAnsi="Arial" w:cs="Arial"/>
          <w:i/>
          <w:iCs/>
          <w:sz w:val="20"/>
          <w:szCs w:val="20"/>
          <w:vertAlign w:val="subscript"/>
          <w:lang w:val="en-US"/>
        </w:rPr>
        <w:t>mutBS2</w:t>
      </w:r>
      <w:r w:rsidR="00930CD0" w:rsidRPr="00DD633D">
        <w:rPr>
          <w:rFonts w:ascii="Arial" w:hAnsi="Arial" w:cs="Arial"/>
          <w:i/>
          <w:iCs/>
          <w:sz w:val="20"/>
          <w:szCs w:val="20"/>
          <w:lang w:val="en-US"/>
        </w:rPr>
        <w:t xml:space="preserve">, </w:t>
      </w:r>
      <w:proofErr w:type="spellStart"/>
      <w:r w:rsidR="00771F6A" w:rsidRPr="00DD633D">
        <w:rPr>
          <w:rFonts w:ascii="Arial" w:hAnsi="Arial" w:cs="Arial"/>
          <w:i/>
          <w:iCs/>
          <w:sz w:val="20"/>
          <w:szCs w:val="20"/>
          <w:lang w:val="en-US"/>
        </w:rPr>
        <w:t>sufAB</w:t>
      </w:r>
      <w:proofErr w:type="spellEnd"/>
      <w:r w:rsidR="00771F6A" w:rsidRPr="00DD633D">
        <w:rPr>
          <w:rFonts w:ascii="Arial" w:hAnsi="Arial" w:cs="Arial"/>
          <w:i/>
          <w:iCs/>
          <w:sz w:val="20"/>
          <w:szCs w:val="20"/>
          <w:lang w:val="en-US"/>
        </w:rPr>
        <w:t xml:space="preserve"> or </w:t>
      </w:r>
      <w:proofErr w:type="spellStart"/>
      <w:r w:rsidR="00771F6A" w:rsidRPr="00DD633D">
        <w:rPr>
          <w:rFonts w:ascii="Arial" w:hAnsi="Arial" w:cs="Arial"/>
          <w:i/>
          <w:iCs/>
          <w:sz w:val="20"/>
          <w:szCs w:val="20"/>
          <w:lang w:val="en-US"/>
        </w:rPr>
        <w:t>sufAB</w:t>
      </w:r>
      <w:r w:rsidR="00771F6A" w:rsidRPr="00DD633D">
        <w:rPr>
          <w:rFonts w:ascii="Arial" w:hAnsi="Arial" w:cs="Arial"/>
          <w:i/>
          <w:iCs/>
          <w:sz w:val="20"/>
          <w:szCs w:val="20"/>
          <w:vertAlign w:val="subscript"/>
          <w:lang w:val="en-US"/>
        </w:rPr>
        <w:t>mut</w:t>
      </w:r>
      <w:proofErr w:type="spellEnd"/>
      <w:r w:rsidRPr="00DD633D">
        <w:rPr>
          <w:rFonts w:ascii="Arial" w:hAnsi="Arial" w:cs="Arial"/>
          <w:sz w:val="20"/>
          <w:szCs w:val="20"/>
          <w:lang w:val="en-US"/>
        </w:rPr>
        <w:t xml:space="preserve"> w</w:t>
      </w:r>
      <w:r w:rsidR="00771F6A" w:rsidRPr="00DD633D">
        <w:rPr>
          <w:rFonts w:ascii="Arial" w:hAnsi="Arial" w:cs="Arial"/>
          <w:sz w:val="20"/>
          <w:szCs w:val="20"/>
          <w:lang w:val="en-US"/>
        </w:rPr>
        <w:t>ere</w:t>
      </w:r>
      <w:r w:rsidRPr="00DD633D">
        <w:rPr>
          <w:rFonts w:ascii="Arial" w:hAnsi="Arial" w:cs="Arial"/>
          <w:sz w:val="20"/>
          <w:szCs w:val="20"/>
          <w:lang w:val="en-US"/>
        </w:rPr>
        <w:t xml:space="preserve"> heated for 1 min at 90°C and </w:t>
      </w:r>
      <w:proofErr w:type="spellStart"/>
      <w:r w:rsidR="00B019DA" w:rsidRPr="00DD633D">
        <w:rPr>
          <w:rFonts w:ascii="Arial" w:hAnsi="Arial" w:cs="Arial"/>
          <w:sz w:val="20"/>
          <w:szCs w:val="20"/>
          <w:lang w:val="en-US"/>
        </w:rPr>
        <w:t>snapcool</w:t>
      </w:r>
      <w:proofErr w:type="spellEnd"/>
      <w:r w:rsidRPr="00DD633D">
        <w:rPr>
          <w:rFonts w:ascii="Arial" w:hAnsi="Arial" w:cs="Arial"/>
          <w:sz w:val="20"/>
          <w:szCs w:val="20"/>
          <w:lang w:val="en-US"/>
        </w:rPr>
        <w:t xml:space="preserve"> on ice for 1 min. RNA </w:t>
      </w:r>
      <w:r w:rsidR="005033AE" w:rsidRPr="00DD633D">
        <w:rPr>
          <w:rFonts w:ascii="Arial" w:hAnsi="Arial" w:cs="Arial"/>
          <w:sz w:val="20"/>
          <w:szCs w:val="20"/>
          <w:lang w:val="en-US"/>
        </w:rPr>
        <w:t xml:space="preserve">were </w:t>
      </w:r>
      <w:r w:rsidRPr="00DD633D">
        <w:rPr>
          <w:rFonts w:ascii="Arial" w:hAnsi="Arial" w:cs="Arial"/>
          <w:sz w:val="20"/>
          <w:szCs w:val="20"/>
          <w:lang w:val="en-US"/>
        </w:rPr>
        <w:t xml:space="preserve">diluted at 5 </w:t>
      </w:r>
      <w:proofErr w:type="spellStart"/>
      <w:r w:rsidRPr="00DD633D">
        <w:rPr>
          <w:rFonts w:ascii="Arial" w:hAnsi="Arial" w:cs="Arial"/>
          <w:sz w:val="20"/>
          <w:szCs w:val="20"/>
          <w:lang w:val="en-US"/>
        </w:rPr>
        <w:t>nM</w:t>
      </w:r>
      <w:proofErr w:type="spellEnd"/>
      <w:r w:rsidR="00842627" w:rsidRPr="00DD633D">
        <w:rPr>
          <w:rFonts w:ascii="Arial" w:hAnsi="Arial" w:cs="Arial"/>
          <w:sz w:val="20"/>
          <w:szCs w:val="20"/>
          <w:lang w:val="en-US"/>
        </w:rPr>
        <w:t>,</w:t>
      </w:r>
      <w:r w:rsidRPr="00DD633D">
        <w:rPr>
          <w:rFonts w:ascii="Arial" w:hAnsi="Arial" w:cs="Arial"/>
          <w:sz w:val="20"/>
          <w:szCs w:val="20"/>
          <w:lang w:val="en-US"/>
        </w:rPr>
        <w:t xml:space="preserve"> in binding buffer (10 </w:t>
      </w:r>
      <w:proofErr w:type="spellStart"/>
      <w:r w:rsidRPr="00DD633D">
        <w:rPr>
          <w:rFonts w:ascii="Arial" w:hAnsi="Arial" w:cs="Arial"/>
          <w:sz w:val="20"/>
          <w:szCs w:val="20"/>
          <w:lang w:val="en-US"/>
        </w:rPr>
        <w:t>nM</w:t>
      </w:r>
      <w:proofErr w:type="spellEnd"/>
      <w:r w:rsidRPr="00DD633D">
        <w:rPr>
          <w:rFonts w:ascii="Arial" w:hAnsi="Arial" w:cs="Arial"/>
          <w:sz w:val="20"/>
          <w:szCs w:val="20"/>
          <w:lang w:val="en-US"/>
        </w:rPr>
        <w:t xml:space="preserve"> Tris-HCl pH 8.0, 1 mM DTT, 1 mM MgCl</w:t>
      </w:r>
      <w:r w:rsidRPr="00DD633D">
        <w:rPr>
          <w:rFonts w:ascii="Arial" w:hAnsi="Arial" w:cs="Arial"/>
          <w:sz w:val="20"/>
          <w:szCs w:val="20"/>
          <w:vertAlign w:val="subscript"/>
          <w:lang w:val="en-US"/>
        </w:rPr>
        <w:t>2</w:t>
      </w:r>
      <w:r w:rsidRPr="00DD633D">
        <w:rPr>
          <w:rFonts w:ascii="Arial" w:hAnsi="Arial" w:cs="Arial"/>
          <w:sz w:val="20"/>
          <w:szCs w:val="20"/>
          <w:lang w:val="en-US"/>
        </w:rPr>
        <w:t xml:space="preserve">, 20 mM </w:t>
      </w:r>
      <w:proofErr w:type="spellStart"/>
      <w:r w:rsidRPr="00DD633D">
        <w:rPr>
          <w:rFonts w:ascii="Arial" w:hAnsi="Arial" w:cs="Arial"/>
          <w:sz w:val="20"/>
          <w:szCs w:val="20"/>
          <w:lang w:val="en-US"/>
        </w:rPr>
        <w:t>KCl</w:t>
      </w:r>
      <w:proofErr w:type="spellEnd"/>
      <w:r w:rsidRPr="00DD633D">
        <w:rPr>
          <w:rFonts w:ascii="Arial" w:hAnsi="Arial" w:cs="Arial"/>
          <w:sz w:val="20"/>
          <w:szCs w:val="20"/>
          <w:lang w:val="en-US"/>
        </w:rPr>
        <w:t>, 10 mM Na</w:t>
      </w:r>
      <w:r w:rsidRPr="00DD633D">
        <w:rPr>
          <w:rFonts w:ascii="Arial" w:hAnsi="Arial" w:cs="Arial"/>
          <w:sz w:val="20"/>
          <w:szCs w:val="20"/>
          <w:vertAlign w:val="subscript"/>
          <w:lang w:val="en-US"/>
        </w:rPr>
        <w:t>2</w:t>
      </w:r>
      <w:r w:rsidRPr="00DD633D">
        <w:rPr>
          <w:rFonts w:ascii="Arial" w:hAnsi="Arial" w:cs="Arial"/>
          <w:sz w:val="20"/>
          <w:szCs w:val="20"/>
          <w:lang w:val="en-US"/>
        </w:rPr>
        <w:t>HPO</w:t>
      </w:r>
      <w:r w:rsidRPr="00DD633D">
        <w:rPr>
          <w:rFonts w:ascii="Arial" w:hAnsi="Arial" w:cs="Arial"/>
          <w:sz w:val="20"/>
          <w:szCs w:val="20"/>
          <w:vertAlign w:val="subscript"/>
          <w:lang w:val="en-US"/>
        </w:rPr>
        <w:t>4</w:t>
      </w:r>
      <w:r w:rsidRPr="00DD633D">
        <w:rPr>
          <w:rFonts w:ascii="Arial" w:hAnsi="Arial" w:cs="Arial"/>
          <w:sz w:val="20"/>
          <w:szCs w:val="20"/>
          <w:lang w:val="en-US"/>
        </w:rPr>
        <w:t>-NaH</w:t>
      </w:r>
      <w:r w:rsidRPr="00DD633D">
        <w:rPr>
          <w:rFonts w:ascii="Arial" w:hAnsi="Arial" w:cs="Arial"/>
          <w:sz w:val="20"/>
          <w:szCs w:val="20"/>
          <w:vertAlign w:val="subscript"/>
          <w:lang w:val="en-US"/>
        </w:rPr>
        <w:t>2</w:t>
      </w:r>
      <w:r w:rsidRPr="00DD633D">
        <w:rPr>
          <w:rFonts w:ascii="Arial" w:hAnsi="Arial" w:cs="Arial"/>
          <w:sz w:val="20"/>
          <w:szCs w:val="20"/>
          <w:lang w:val="en-US"/>
        </w:rPr>
        <w:t>PO</w:t>
      </w:r>
      <w:r w:rsidRPr="00DD633D">
        <w:rPr>
          <w:rFonts w:ascii="Arial" w:hAnsi="Arial" w:cs="Arial"/>
          <w:sz w:val="20"/>
          <w:szCs w:val="20"/>
          <w:vertAlign w:val="subscript"/>
          <w:lang w:val="en-US"/>
        </w:rPr>
        <w:t>4</w:t>
      </w:r>
      <w:r w:rsidRPr="00DD633D">
        <w:rPr>
          <w:rFonts w:ascii="Arial" w:hAnsi="Arial" w:cs="Arial"/>
          <w:sz w:val="20"/>
          <w:szCs w:val="20"/>
          <w:lang w:val="en-US"/>
        </w:rPr>
        <w:t xml:space="preserve"> pH 8.0, 12.5 </w:t>
      </w:r>
      <w:proofErr w:type="spellStart"/>
      <w:r w:rsidRPr="00DD633D">
        <w:rPr>
          <w:rFonts w:ascii="Arial" w:hAnsi="Arial" w:cs="Arial"/>
          <w:sz w:val="20"/>
          <w:szCs w:val="20"/>
          <w:lang w:val="en-US"/>
        </w:rPr>
        <w:t>μg</w:t>
      </w:r>
      <w:proofErr w:type="spellEnd"/>
      <w:r w:rsidRPr="00DD633D">
        <w:rPr>
          <w:rFonts w:ascii="Arial" w:hAnsi="Arial" w:cs="Arial"/>
          <w:sz w:val="20"/>
          <w:szCs w:val="20"/>
          <w:lang w:val="en-US"/>
        </w:rPr>
        <w:t xml:space="preserve">/mL yeast tRNA) and mixed with </w:t>
      </w:r>
      <w:r w:rsidR="005033AE" w:rsidRPr="00DD633D">
        <w:rPr>
          <w:rFonts w:ascii="Arial" w:hAnsi="Arial" w:cs="Arial"/>
          <w:sz w:val="20"/>
          <w:szCs w:val="20"/>
          <w:lang w:val="en-US"/>
        </w:rPr>
        <w:t xml:space="preserve">the sRNA </w:t>
      </w:r>
      <w:proofErr w:type="spellStart"/>
      <w:r w:rsidR="00842627" w:rsidRPr="00DD633D">
        <w:rPr>
          <w:rFonts w:ascii="Arial" w:hAnsi="Arial" w:cs="Arial"/>
          <w:sz w:val="20"/>
          <w:szCs w:val="20"/>
          <w:lang w:val="en-US"/>
        </w:rPr>
        <w:t>RyhB</w:t>
      </w:r>
      <w:proofErr w:type="spellEnd"/>
      <w:r w:rsidRPr="00DD633D">
        <w:rPr>
          <w:rFonts w:ascii="Arial" w:hAnsi="Arial" w:cs="Arial"/>
          <w:sz w:val="20"/>
          <w:szCs w:val="20"/>
          <w:lang w:val="en-US"/>
        </w:rPr>
        <w:t xml:space="preserve"> </w:t>
      </w:r>
      <w:r w:rsidR="005033AE" w:rsidRPr="00DD633D">
        <w:rPr>
          <w:rFonts w:ascii="Arial" w:hAnsi="Arial" w:cs="Arial"/>
          <w:sz w:val="20"/>
          <w:szCs w:val="20"/>
          <w:lang w:val="en-US"/>
        </w:rPr>
        <w:t xml:space="preserve">at different concentrations </w:t>
      </w:r>
      <w:r w:rsidRPr="00DD633D">
        <w:rPr>
          <w:rFonts w:ascii="Arial" w:hAnsi="Arial" w:cs="Arial"/>
          <w:sz w:val="20"/>
          <w:szCs w:val="20"/>
          <w:lang w:val="en-US"/>
        </w:rPr>
        <w:t xml:space="preserve">(0-500 </w:t>
      </w:r>
      <w:proofErr w:type="spellStart"/>
      <w:r w:rsidRPr="00DD633D">
        <w:rPr>
          <w:rFonts w:ascii="Arial" w:hAnsi="Arial" w:cs="Arial"/>
          <w:sz w:val="20"/>
          <w:szCs w:val="20"/>
          <w:lang w:val="en-US"/>
        </w:rPr>
        <w:t>nM</w:t>
      </w:r>
      <w:proofErr w:type="spellEnd"/>
      <w:r w:rsidRPr="00DD633D">
        <w:rPr>
          <w:rFonts w:ascii="Arial" w:hAnsi="Arial" w:cs="Arial"/>
          <w:sz w:val="20"/>
          <w:szCs w:val="20"/>
          <w:lang w:val="en-US"/>
        </w:rPr>
        <w:t xml:space="preserve">). Samples were incubated </w:t>
      </w:r>
      <w:r w:rsidR="005033AE" w:rsidRPr="00DD633D">
        <w:rPr>
          <w:rFonts w:ascii="Arial" w:hAnsi="Arial" w:cs="Arial"/>
          <w:sz w:val="20"/>
          <w:szCs w:val="20"/>
          <w:lang w:val="en-US"/>
        </w:rPr>
        <w:t xml:space="preserve">at 37°C </w:t>
      </w:r>
      <w:r w:rsidRPr="00DD633D">
        <w:rPr>
          <w:rFonts w:ascii="Arial" w:hAnsi="Arial" w:cs="Arial"/>
          <w:sz w:val="20"/>
          <w:szCs w:val="20"/>
          <w:lang w:val="en-US"/>
        </w:rPr>
        <w:t xml:space="preserve">for 15 min and reactions were stopped by addition of 1 </w:t>
      </w:r>
      <w:proofErr w:type="spellStart"/>
      <w:r w:rsidRPr="00DD633D">
        <w:rPr>
          <w:rFonts w:ascii="Arial" w:hAnsi="Arial" w:cs="Arial"/>
          <w:sz w:val="20"/>
          <w:szCs w:val="20"/>
          <w:lang w:val="en-US"/>
        </w:rPr>
        <w:t>μL</w:t>
      </w:r>
      <w:proofErr w:type="spellEnd"/>
      <w:r w:rsidRPr="00DD633D">
        <w:rPr>
          <w:rFonts w:ascii="Arial" w:hAnsi="Arial" w:cs="Arial"/>
          <w:sz w:val="20"/>
          <w:szCs w:val="20"/>
          <w:lang w:val="en-US"/>
        </w:rPr>
        <w:t xml:space="preserve"> of non-denaturing loading buffer (1X TBE, 50% glycerol, 0.1% bromophenol blue, 0.1% xylene </w:t>
      </w:r>
      <w:proofErr w:type="spellStart"/>
      <w:r w:rsidRPr="00DD633D">
        <w:rPr>
          <w:rFonts w:ascii="Arial" w:hAnsi="Arial" w:cs="Arial"/>
          <w:sz w:val="20"/>
          <w:szCs w:val="20"/>
          <w:lang w:val="en-US"/>
        </w:rPr>
        <w:t>cyanol</w:t>
      </w:r>
      <w:proofErr w:type="spellEnd"/>
      <w:r w:rsidRPr="00DD633D">
        <w:rPr>
          <w:rFonts w:ascii="Arial" w:hAnsi="Arial" w:cs="Arial"/>
          <w:sz w:val="20"/>
          <w:szCs w:val="20"/>
          <w:lang w:val="en-US"/>
        </w:rPr>
        <w:t>).</w:t>
      </w:r>
      <w:r w:rsidR="00F4253B">
        <w:rPr>
          <w:rFonts w:ascii="Arial" w:hAnsi="Arial" w:cs="Arial"/>
          <w:sz w:val="20"/>
          <w:szCs w:val="20"/>
          <w:lang w:val="en-US"/>
        </w:rPr>
        <w:t xml:space="preserve"> </w:t>
      </w:r>
      <w:r w:rsidRPr="00DD633D">
        <w:rPr>
          <w:rFonts w:ascii="Arial" w:hAnsi="Arial" w:cs="Arial"/>
          <w:sz w:val="20"/>
          <w:szCs w:val="20"/>
          <w:lang w:val="en-US"/>
        </w:rPr>
        <w:t xml:space="preserve">Samples were </w:t>
      </w:r>
      <w:r w:rsidR="00AD2DCC" w:rsidRPr="00DD633D">
        <w:rPr>
          <w:rFonts w:ascii="Arial" w:hAnsi="Arial" w:cs="Arial"/>
          <w:sz w:val="20"/>
          <w:szCs w:val="20"/>
          <w:lang w:val="en-US"/>
        </w:rPr>
        <w:t>migrated</w:t>
      </w:r>
      <w:r w:rsidRPr="00DD633D">
        <w:rPr>
          <w:rFonts w:ascii="Arial" w:hAnsi="Arial" w:cs="Arial"/>
          <w:sz w:val="20"/>
          <w:szCs w:val="20"/>
          <w:lang w:val="en-US"/>
        </w:rPr>
        <w:t xml:space="preserve"> on native polyacrylamide gels (5% </w:t>
      </w:r>
      <w:proofErr w:type="spellStart"/>
      <w:proofErr w:type="gramStart"/>
      <w:r w:rsidRPr="00DD633D">
        <w:rPr>
          <w:rFonts w:ascii="Arial" w:hAnsi="Arial" w:cs="Arial"/>
          <w:sz w:val="20"/>
          <w:szCs w:val="20"/>
          <w:lang w:val="en-CA"/>
        </w:rPr>
        <w:t>acrylamide:bisacrylamide</w:t>
      </w:r>
      <w:proofErr w:type="spellEnd"/>
      <w:proofErr w:type="gramEnd"/>
      <w:r w:rsidRPr="00DD633D">
        <w:rPr>
          <w:rFonts w:ascii="Arial" w:hAnsi="Arial" w:cs="Arial"/>
          <w:sz w:val="20"/>
          <w:szCs w:val="20"/>
          <w:lang w:val="en-CA"/>
        </w:rPr>
        <w:t xml:space="preserve"> </w:t>
      </w:r>
      <w:r w:rsidRPr="00DD633D">
        <w:rPr>
          <w:rFonts w:ascii="Arial" w:hAnsi="Arial" w:cs="Arial"/>
          <w:sz w:val="20"/>
          <w:szCs w:val="20"/>
          <w:lang w:val="en-US"/>
        </w:rPr>
        <w:t xml:space="preserve">29:1) in cold TBE 1X and migrated at 50 V, at 4°C. Gels were dried, </w:t>
      </w:r>
      <w:r w:rsidRPr="00DD633D">
        <w:rPr>
          <w:rFonts w:ascii="Arial" w:eastAsia="Times New Roman" w:hAnsi="Arial" w:cs="Arial"/>
          <w:sz w:val="20"/>
          <w:szCs w:val="20"/>
          <w:lang w:val="en-CA" w:eastAsia="en-CA"/>
        </w:rPr>
        <w:t>exposed to phosphor screens and visualized using the Typhoon Trio (GE Healthcare) instrument. Image Studio Lite software (LICOR) was used for densitometry analysis when required.</w:t>
      </w:r>
    </w:p>
    <w:p w14:paraId="645DA749" w14:textId="77777777" w:rsidR="004B4EAB" w:rsidRPr="00DD633D" w:rsidRDefault="004B4EAB" w:rsidP="005D373D">
      <w:pPr>
        <w:spacing w:after="0" w:line="360" w:lineRule="auto"/>
        <w:contextualSpacing/>
        <w:rPr>
          <w:rFonts w:ascii="Arial" w:hAnsi="Arial" w:cs="Arial"/>
          <w:b/>
          <w:sz w:val="20"/>
          <w:szCs w:val="20"/>
          <w:lang w:val="en-CA"/>
        </w:rPr>
      </w:pPr>
    </w:p>
    <w:p w14:paraId="2B87B71E" w14:textId="78656196" w:rsidR="004B4EAB" w:rsidRPr="00DD633D" w:rsidRDefault="004B4EAB" w:rsidP="005D373D">
      <w:pPr>
        <w:spacing w:after="0" w:line="360" w:lineRule="auto"/>
        <w:contextualSpacing/>
        <w:rPr>
          <w:rFonts w:ascii="Arial" w:hAnsi="Arial" w:cs="Arial"/>
          <w:b/>
          <w:sz w:val="20"/>
          <w:szCs w:val="20"/>
          <w:lang w:val="en-CA"/>
        </w:rPr>
      </w:pPr>
      <w:r w:rsidRPr="00DD633D">
        <w:rPr>
          <w:rFonts w:ascii="Arial" w:hAnsi="Arial" w:cs="Arial"/>
          <w:b/>
          <w:sz w:val="20"/>
          <w:szCs w:val="20"/>
          <w:lang w:val="en-CA"/>
        </w:rPr>
        <w:t>References</w:t>
      </w:r>
    </w:p>
    <w:p w14:paraId="7F6EA39A" w14:textId="77777777" w:rsidR="001B3752" w:rsidRPr="001B3752" w:rsidRDefault="00031523" w:rsidP="001B3752">
      <w:pPr>
        <w:pStyle w:val="Bibliography"/>
        <w:rPr>
          <w:rFonts w:ascii="Arial" w:hAnsi="Arial" w:cs="Arial"/>
          <w:sz w:val="20"/>
          <w:lang w:val="en-CA"/>
        </w:rPr>
      </w:pPr>
      <w:r w:rsidRPr="00DD633D">
        <w:rPr>
          <w:rFonts w:ascii="Arial" w:hAnsi="Arial" w:cs="Arial"/>
          <w:color w:val="FF0000"/>
          <w:sz w:val="20"/>
          <w:szCs w:val="20"/>
          <w:lang w:val="en-CA"/>
        </w:rPr>
        <w:fldChar w:fldCharType="begin"/>
      </w:r>
      <w:r w:rsidR="0020398F">
        <w:rPr>
          <w:rFonts w:ascii="Arial" w:hAnsi="Arial" w:cs="Arial"/>
          <w:color w:val="FF0000"/>
          <w:sz w:val="20"/>
          <w:szCs w:val="20"/>
          <w:lang w:val="en-CA"/>
        </w:rPr>
        <w:instrText xml:space="preserve"> ADDIN ZOTERO_BIBL {"uncited":[],"omitted":[],"custom":[]} CSL_BIBLIOGRAPHY </w:instrText>
      </w:r>
      <w:r w:rsidRPr="00DD633D">
        <w:rPr>
          <w:rFonts w:ascii="Arial" w:hAnsi="Arial" w:cs="Arial"/>
          <w:color w:val="FF0000"/>
          <w:sz w:val="20"/>
          <w:szCs w:val="20"/>
          <w:lang w:val="en-CA"/>
        </w:rPr>
        <w:fldChar w:fldCharType="separate"/>
      </w:r>
      <w:r w:rsidR="001B3752" w:rsidRPr="001B3752">
        <w:rPr>
          <w:rFonts w:ascii="Arial" w:hAnsi="Arial" w:cs="Arial"/>
          <w:sz w:val="20"/>
          <w:lang w:val="en-CA"/>
        </w:rPr>
        <w:t xml:space="preserve">1. </w:t>
      </w:r>
      <w:r w:rsidR="001B3752" w:rsidRPr="001B3752">
        <w:rPr>
          <w:rFonts w:ascii="Arial" w:hAnsi="Arial" w:cs="Arial"/>
          <w:sz w:val="20"/>
          <w:lang w:val="en-CA"/>
        </w:rPr>
        <w:tab/>
        <w:t xml:space="preserve">K. A. Datsenko, B. L. Wanner, One-step inactivation of chromosomal genes in Escherichia coli K-12 using PCR products. </w:t>
      </w:r>
      <w:r w:rsidR="001B3752" w:rsidRPr="001B3752">
        <w:rPr>
          <w:rFonts w:ascii="Arial" w:hAnsi="Arial" w:cs="Arial"/>
          <w:i/>
          <w:iCs/>
          <w:sz w:val="20"/>
          <w:lang w:val="en-CA"/>
        </w:rPr>
        <w:t>Proc. Natl. Acad. Sci.</w:t>
      </w:r>
      <w:r w:rsidR="001B3752" w:rsidRPr="001B3752">
        <w:rPr>
          <w:rFonts w:ascii="Arial" w:hAnsi="Arial" w:cs="Arial"/>
          <w:sz w:val="20"/>
          <w:lang w:val="en-CA"/>
        </w:rPr>
        <w:t xml:space="preserve"> </w:t>
      </w:r>
      <w:r w:rsidR="001B3752" w:rsidRPr="001B3752">
        <w:rPr>
          <w:rFonts w:ascii="Arial" w:hAnsi="Arial" w:cs="Arial"/>
          <w:b/>
          <w:bCs/>
          <w:sz w:val="20"/>
          <w:lang w:val="en-CA"/>
        </w:rPr>
        <w:t>97</w:t>
      </w:r>
      <w:r w:rsidR="001B3752" w:rsidRPr="001B3752">
        <w:rPr>
          <w:rFonts w:ascii="Arial" w:hAnsi="Arial" w:cs="Arial"/>
          <w:sz w:val="20"/>
          <w:lang w:val="en-CA"/>
        </w:rPr>
        <w:t>, 6640–6645 (2000).</w:t>
      </w:r>
    </w:p>
    <w:p w14:paraId="5287557D" w14:textId="77777777" w:rsidR="001B3752" w:rsidRPr="001B3752" w:rsidRDefault="001B3752" w:rsidP="001B3752">
      <w:pPr>
        <w:pStyle w:val="Bibliography"/>
        <w:rPr>
          <w:rFonts w:ascii="Arial" w:hAnsi="Arial" w:cs="Arial"/>
          <w:sz w:val="20"/>
          <w:lang w:val="en-CA"/>
        </w:rPr>
      </w:pPr>
      <w:r w:rsidRPr="001B3752">
        <w:rPr>
          <w:rFonts w:ascii="Arial" w:hAnsi="Arial" w:cs="Arial"/>
          <w:sz w:val="20"/>
          <w:lang w:val="en-CA"/>
        </w:rPr>
        <w:t xml:space="preserve">2. </w:t>
      </w:r>
      <w:r w:rsidRPr="001B3752">
        <w:rPr>
          <w:rFonts w:ascii="Arial" w:hAnsi="Arial" w:cs="Arial"/>
          <w:sz w:val="20"/>
          <w:lang w:val="en-CA"/>
        </w:rPr>
        <w:tab/>
        <w:t xml:space="preserve">R. W. Simons, F. Houman, N. Kleckner, Improved single and multicopy lac-based cloning vectors for protein and operon fusions. </w:t>
      </w:r>
      <w:r w:rsidRPr="001B3752">
        <w:rPr>
          <w:rFonts w:ascii="Arial" w:hAnsi="Arial" w:cs="Arial"/>
          <w:i/>
          <w:iCs/>
          <w:sz w:val="20"/>
          <w:lang w:val="en-CA"/>
        </w:rPr>
        <w:t>Gene</w:t>
      </w:r>
      <w:r w:rsidRPr="001B3752">
        <w:rPr>
          <w:rFonts w:ascii="Arial" w:hAnsi="Arial" w:cs="Arial"/>
          <w:sz w:val="20"/>
          <w:lang w:val="en-CA"/>
        </w:rPr>
        <w:t xml:space="preserve"> </w:t>
      </w:r>
      <w:r w:rsidRPr="001B3752">
        <w:rPr>
          <w:rFonts w:ascii="Arial" w:hAnsi="Arial" w:cs="Arial"/>
          <w:b/>
          <w:bCs/>
          <w:sz w:val="20"/>
          <w:lang w:val="en-CA"/>
        </w:rPr>
        <w:t>53</w:t>
      </w:r>
      <w:r w:rsidRPr="001B3752">
        <w:rPr>
          <w:rFonts w:ascii="Arial" w:hAnsi="Arial" w:cs="Arial"/>
          <w:sz w:val="20"/>
          <w:lang w:val="en-CA"/>
        </w:rPr>
        <w:t>, 85–96 (1987).</w:t>
      </w:r>
    </w:p>
    <w:p w14:paraId="2CE770B5" w14:textId="77777777" w:rsidR="001B3752" w:rsidRPr="001B3752" w:rsidRDefault="001B3752" w:rsidP="001B3752">
      <w:pPr>
        <w:pStyle w:val="Bibliography"/>
        <w:rPr>
          <w:rFonts w:ascii="Arial" w:hAnsi="Arial" w:cs="Arial"/>
          <w:sz w:val="20"/>
          <w:lang w:val="en-CA"/>
        </w:rPr>
      </w:pPr>
      <w:r w:rsidRPr="001B3752">
        <w:rPr>
          <w:rFonts w:ascii="Arial" w:hAnsi="Arial" w:cs="Arial"/>
          <w:sz w:val="20"/>
          <w:lang w:val="en-CA"/>
        </w:rPr>
        <w:t xml:space="preserve">3. </w:t>
      </w:r>
      <w:r w:rsidRPr="001B3752">
        <w:rPr>
          <w:rFonts w:ascii="Arial" w:hAnsi="Arial" w:cs="Arial"/>
          <w:sz w:val="20"/>
          <w:lang w:val="en-CA"/>
        </w:rPr>
        <w:tab/>
        <w:t xml:space="preserve">B. S. Powell, M. P. Rivas, D. L. Court, Y. Nakamura, C. L. Turnbough, Rapid confirmation of single copy lambda prophage integration by PCR. </w:t>
      </w:r>
      <w:r w:rsidRPr="001B3752">
        <w:rPr>
          <w:rFonts w:ascii="Arial" w:hAnsi="Arial" w:cs="Arial"/>
          <w:i/>
          <w:iCs/>
          <w:sz w:val="20"/>
          <w:lang w:val="en-CA"/>
        </w:rPr>
        <w:t>Nucleic Acids Res.</w:t>
      </w:r>
      <w:r w:rsidRPr="001B3752">
        <w:rPr>
          <w:rFonts w:ascii="Arial" w:hAnsi="Arial" w:cs="Arial"/>
          <w:sz w:val="20"/>
          <w:lang w:val="en-CA"/>
        </w:rPr>
        <w:t xml:space="preserve"> </w:t>
      </w:r>
      <w:r w:rsidRPr="001B3752">
        <w:rPr>
          <w:rFonts w:ascii="Arial" w:hAnsi="Arial" w:cs="Arial"/>
          <w:b/>
          <w:bCs/>
          <w:sz w:val="20"/>
          <w:lang w:val="en-CA"/>
        </w:rPr>
        <w:t>22</w:t>
      </w:r>
      <w:r w:rsidRPr="001B3752">
        <w:rPr>
          <w:rFonts w:ascii="Arial" w:hAnsi="Arial" w:cs="Arial"/>
          <w:sz w:val="20"/>
          <w:lang w:val="en-CA"/>
        </w:rPr>
        <w:t>, 5765–5766 (1994).</w:t>
      </w:r>
    </w:p>
    <w:p w14:paraId="45DB907E" w14:textId="77777777" w:rsidR="001B3752" w:rsidRPr="001B3752" w:rsidRDefault="001B3752" w:rsidP="001B3752">
      <w:pPr>
        <w:pStyle w:val="Bibliography"/>
        <w:rPr>
          <w:rFonts w:ascii="Arial" w:hAnsi="Arial" w:cs="Arial"/>
          <w:sz w:val="20"/>
          <w:lang w:val="en-CA"/>
        </w:rPr>
      </w:pPr>
      <w:r w:rsidRPr="001B3752">
        <w:rPr>
          <w:rFonts w:ascii="Arial" w:hAnsi="Arial" w:cs="Arial"/>
          <w:sz w:val="20"/>
          <w:lang w:val="en-CA"/>
        </w:rPr>
        <w:t xml:space="preserve">4. </w:t>
      </w:r>
      <w:r w:rsidRPr="001B3752">
        <w:rPr>
          <w:rFonts w:ascii="Arial" w:hAnsi="Arial" w:cs="Arial"/>
          <w:sz w:val="20"/>
          <w:lang w:val="en-CA"/>
        </w:rPr>
        <w:tab/>
        <w:t xml:space="preserve">G. Desnoyers, A. Morissette, K. Prévost, E. Massé, Small RNA-induced differential degradation of the polycistronic mRNA iscRSUA. </w:t>
      </w:r>
      <w:r w:rsidRPr="001B3752">
        <w:rPr>
          <w:rFonts w:ascii="Arial" w:hAnsi="Arial" w:cs="Arial"/>
          <w:i/>
          <w:iCs/>
          <w:sz w:val="20"/>
          <w:lang w:val="en-CA"/>
        </w:rPr>
        <w:t>EMBO J.</w:t>
      </w:r>
      <w:r w:rsidRPr="001B3752">
        <w:rPr>
          <w:rFonts w:ascii="Arial" w:hAnsi="Arial" w:cs="Arial"/>
          <w:sz w:val="20"/>
          <w:lang w:val="en-CA"/>
        </w:rPr>
        <w:t xml:space="preserve"> </w:t>
      </w:r>
      <w:r w:rsidRPr="001B3752">
        <w:rPr>
          <w:rFonts w:ascii="Arial" w:hAnsi="Arial" w:cs="Arial"/>
          <w:b/>
          <w:bCs/>
          <w:sz w:val="20"/>
          <w:lang w:val="en-CA"/>
        </w:rPr>
        <w:t>28</w:t>
      </w:r>
      <w:r w:rsidRPr="001B3752">
        <w:rPr>
          <w:rFonts w:ascii="Arial" w:hAnsi="Arial" w:cs="Arial"/>
          <w:sz w:val="20"/>
          <w:lang w:val="en-CA"/>
        </w:rPr>
        <w:t>, 1551–1561 (2009).</w:t>
      </w:r>
    </w:p>
    <w:p w14:paraId="13430938" w14:textId="77777777" w:rsidR="001B3752" w:rsidRPr="001B3752" w:rsidRDefault="001B3752" w:rsidP="001B3752">
      <w:pPr>
        <w:pStyle w:val="Bibliography"/>
        <w:rPr>
          <w:rFonts w:ascii="Arial" w:hAnsi="Arial" w:cs="Arial"/>
          <w:sz w:val="20"/>
          <w:lang w:val="en-CA"/>
        </w:rPr>
      </w:pPr>
      <w:r w:rsidRPr="001B3752">
        <w:rPr>
          <w:rFonts w:ascii="Arial" w:hAnsi="Arial" w:cs="Arial"/>
          <w:sz w:val="20"/>
          <w:lang w:val="en-CA"/>
        </w:rPr>
        <w:lastRenderedPageBreak/>
        <w:t xml:space="preserve">5. </w:t>
      </w:r>
      <w:r w:rsidRPr="001B3752">
        <w:rPr>
          <w:rFonts w:ascii="Arial" w:hAnsi="Arial" w:cs="Arial"/>
          <w:sz w:val="20"/>
          <w:lang w:val="en-CA"/>
        </w:rPr>
        <w:tab/>
        <w:t xml:space="preserve">T. Morita, K. Maki, H. Aiba, Detection of sRNA-mRNA interactions by electrophoretic mobility shift assay. </w:t>
      </w:r>
      <w:r w:rsidRPr="001B3752">
        <w:rPr>
          <w:rFonts w:ascii="Arial" w:hAnsi="Arial" w:cs="Arial"/>
          <w:i/>
          <w:iCs/>
          <w:sz w:val="20"/>
          <w:lang w:val="en-CA"/>
        </w:rPr>
        <w:t>Methods Mol. Biol. Clifton NJ</w:t>
      </w:r>
      <w:r w:rsidRPr="001B3752">
        <w:rPr>
          <w:rFonts w:ascii="Arial" w:hAnsi="Arial" w:cs="Arial"/>
          <w:sz w:val="20"/>
          <w:lang w:val="en-CA"/>
        </w:rPr>
        <w:t xml:space="preserve"> </w:t>
      </w:r>
      <w:r w:rsidRPr="001B3752">
        <w:rPr>
          <w:rFonts w:ascii="Arial" w:hAnsi="Arial" w:cs="Arial"/>
          <w:b/>
          <w:bCs/>
          <w:sz w:val="20"/>
          <w:lang w:val="en-CA"/>
        </w:rPr>
        <w:t>905</w:t>
      </w:r>
      <w:r w:rsidRPr="001B3752">
        <w:rPr>
          <w:rFonts w:ascii="Arial" w:hAnsi="Arial" w:cs="Arial"/>
          <w:sz w:val="20"/>
          <w:lang w:val="en-CA"/>
        </w:rPr>
        <w:t>, 235–244 (2012).</w:t>
      </w:r>
    </w:p>
    <w:p w14:paraId="0DC55BD9" w14:textId="77777777" w:rsidR="001B3752" w:rsidRPr="001B3752" w:rsidRDefault="001B3752" w:rsidP="001B3752">
      <w:pPr>
        <w:pStyle w:val="Bibliography"/>
        <w:rPr>
          <w:rFonts w:ascii="Arial" w:hAnsi="Arial" w:cs="Arial"/>
          <w:sz w:val="20"/>
        </w:rPr>
      </w:pPr>
      <w:r w:rsidRPr="001B3752">
        <w:rPr>
          <w:rFonts w:ascii="Arial" w:hAnsi="Arial" w:cs="Arial"/>
          <w:sz w:val="20"/>
          <w:lang w:val="en-CA"/>
        </w:rPr>
        <w:t xml:space="preserve">6. </w:t>
      </w:r>
      <w:r w:rsidRPr="001B3752">
        <w:rPr>
          <w:rFonts w:ascii="Arial" w:hAnsi="Arial" w:cs="Arial"/>
          <w:sz w:val="20"/>
          <w:lang w:val="en-CA"/>
        </w:rPr>
        <w:tab/>
        <w:t xml:space="preserve">P. P. Chan, A. D. Holmes, A. M. Smith, D. Tran, T. M. Lowe, The UCSC Archaeal Genome Browser: 2012 update. </w:t>
      </w:r>
      <w:r w:rsidRPr="001B3752">
        <w:rPr>
          <w:rFonts w:ascii="Arial" w:hAnsi="Arial" w:cs="Arial"/>
          <w:i/>
          <w:iCs/>
          <w:sz w:val="20"/>
        </w:rPr>
        <w:t>Nucleic Acids Res.</w:t>
      </w:r>
      <w:r w:rsidRPr="001B3752">
        <w:rPr>
          <w:rFonts w:ascii="Arial" w:hAnsi="Arial" w:cs="Arial"/>
          <w:sz w:val="20"/>
        </w:rPr>
        <w:t xml:space="preserve"> </w:t>
      </w:r>
      <w:r w:rsidRPr="001B3752">
        <w:rPr>
          <w:rFonts w:ascii="Arial" w:hAnsi="Arial" w:cs="Arial"/>
          <w:b/>
          <w:bCs/>
          <w:sz w:val="20"/>
        </w:rPr>
        <w:t>40</w:t>
      </w:r>
      <w:r w:rsidRPr="001B3752">
        <w:rPr>
          <w:rFonts w:ascii="Arial" w:hAnsi="Arial" w:cs="Arial"/>
          <w:sz w:val="20"/>
        </w:rPr>
        <w:t>, D646–D652 (2012).</w:t>
      </w:r>
    </w:p>
    <w:p w14:paraId="71C59527" w14:textId="79C20910" w:rsidR="00A44D34" w:rsidRPr="005D373D" w:rsidRDefault="00031523" w:rsidP="005D373D">
      <w:pPr>
        <w:spacing w:after="0" w:line="360" w:lineRule="auto"/>
        <w:contextualSpacing/>
        <w:rPr>
          <w:rFonts w:ascii="Arial" w:hAnsi="Arial" w:cs="Arial"/>
          <w:b/>
          <w:bCs/>
          <w:sz w:val="20"/>
          <w:szCs w:val="20"/>
          <w:lang w:val="en-CA"/>
        </w:rPr>
      </w:pPr>
      <w:r w:rsidRPr="00DD633D">
        <w:rPr>
          <w:rFonts w:ascii="Arial" w:hAnsi="Arial" w:cs="Arial"/>
          <w:color w:val="FF0000"/>
          <w:sz w:val="20"/>
          <w:szCs w:val="20"/>
          <w:lang w:val="en-CA"/>
        </w:rPr>
        <w:fldChar w:fldCharType="end"/>
      </w:r>
    </w:p>
    <w:p w14:paraId="6B069B01" w14:textId="77777777" w:rsidR="0033699B" w:rsidRDefault="0033699B" w:rsidP="005D373D">
      <w:pPr>
        <w:spacing w:after="0" w:line="360" w:lineRule="auto"/>
        <w:contextualSpacing/>
        <w:rPr>
          <w:rFonts w:ascii="Arial" w:hAnsi="Arial" w:cs="Arial"/>
          <w:b/>
          <w:bCs/>
          <w:sz w:val="20"/>
          <w:szCs w:val="20"/>
          <w:lang w:val="en-CA"/>
        </w:rPr>
      </w:pPr>
    </w:p>
    <w:p w14:paraId="30B6AB7A" w14:textId="77777777" w:rsidR="00A44D34" w:rsidRPr="00DD633D" w:rsidRDefault="00A44D34" w:rsidP="005D373D">
      <w:pPr>
        <w:spacing w:after="0" w:line="360" w:lineRule="auto"/>
        <w:contextualSpacing/>
        <w:rPr>
          <w:rFonts w:ascii="Arial" w:hAnsi="Arial" w:cs="Arial"/>
          <w:b/>
          <w:bCs/>
          <w:sz w:val="20"/>
          <w:szCs w:val="20"/>
          <w:lang w:val="en-CA"/>
        </w:rPr>
      </w:pPr>
    </w:p>
    <w:p w14:paraId="20E5A148" w14:textId="01D6240D" w:rsidR="00731FD5" w:rsidRPr="00DD633D" w:rsidRDefault="00731FD5" w:rsidP="005D373D">
      <w:pPr>
        <w:spacing w:after="0" w:line="360" w:lineRule="auto"/>
        <w:contextualSpacing/>
        <w:rPr>
          <w:rFonts w:ascii="Arial" w:hAnsi="Arial" w:cs="Arial"/>
          <w:b/>
          <w:bCs/>
          <w:sz w:val="20"/>
          <w:szCs w:val="20"/>
          <w:lang w:val="en-CA"/>
        </w:rPr>
      </w:pPr>
      <w:r w:rsidRPr="00DD633D">
        <w:rPr>
          <w:rFonts w:ascii="Arial" w:hAnsi="Arial" w:cs="Arial"/>
          <w:b/>
          <w:bCs/>
          <w:sz w:val="20"/>
          <w:szCs w:val="20"/>
          <w:lang w:val="en-CA"/>
        </w:rPr>
        <w:t xml:space="preserve">  </w:t>
      </w:r>
    </w:p>
    <w:p w14:paraId="18493019" w14:textId="77777777" w:rsidR="0033699B" w:rsidRDefault="0033699B">
      <w:pPr>
        <w:rPr>
          <w:rFonts w:ascii="Arial" w:hAnsi="Arial" w:cs="Arial"/>
          <w:b/>
          <w:bCs/>
          <w:sz w:val="20"/>
          <w:szCs w:val="20"/>
          <w:lang w:val="en-US"/>
        </w:rPr>
      </w:pPr>
      <w:r>
        <w:rPr>
          <w:rFonts w:ascii="Arial" w:hAnsi="Arial" w:cs="Arial"/>
          <w:b/>
          <w:bCs/>
          <w:sz w:val="20"/>
          <w:szCs w:val="20"/>
          <w:lang w:val="en-US"/>
        </w:rPr>
        <w:br w:type="page"/>
      </w:r>
    </w:p>
    <w:p w14:paraId="67DAD0D8" w14:textId="7828E82B" w:rsidR="00945986" w:rsidRDefault="00A10572" w:rsidP="005D373D">
      <w:pPr>
        <w:spacing w:after="0" w:line="360" w:lineRule="auto"/>
        <w:contextualSpacing/>
        <w:jc w:val="both"/>
        <w:rPr>
          <w:rFonts w:ascii="Arial" w:hAnsi="Arial" w:cs="Arial"/>
          <w:b/>
          <w:bCs/>
          <w:sz w:val="20"/>
          <w:szCs w:val="20"/>
          <w:lang w:val="en-US"/>
        </w:rPr>
      </w:pPr>
      <w:r>
        <w:rPr>
          <w:rFonts w:ascii="Arial" w:hAnsi="Arial" w:cs="Arial"/>
          <w:b/>
          <w:bCs/>
          <w:noProof/>
          <w:sz w:val="20"/>
          <w:szCs w:val="20"/>
          <w:lang w:val="en-US"/>
        </w:rPr>
        <w:lastRenderedPageBreak/>
        <w:drawing>
          <wp:inline distT="0" distB="0" distL="0" distR="0" wp14:anchorId="545FA0DF" wp14:editId="3F73FAC8">
            <wp:extent cx="5486400" cy="6913880"/>
            <wp:effectExtent l="0" t="0" r="0" b="1270"/>
            <wp:docPr id="818967217" name="Image 2" descr="Une image contenant texte, capture d’écran, diagramm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967217" name="Image 2" descr="Une image contenant texte, capture d’écran, diagramme, Police&#10;&#10;Description générée automatiquement"/>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86400" cy="6913880"/>
                    </a:xfrm>
                    <a:prstGeom prst="rect">
                      <a:avLst/>
                    </a:prstGeom>
                  </pic:spPr>
                </pic:pic>
              </a:graphicData>
            </a:graphic>
          </wp:inline>
        </w:drawing>
      </w:r>
    </w:p>
    <w:p w14:paraId="6BDD142A" w14:textId="77777777" w:rsidR="00A10572" w:rsidRDefault="00A10572" w:rsidP="005D373D">
      <w:pPr>
        <w:spacing w:after="0" w:line="360" w:lineRule="auto"/>
        <w:contextualSpacing/>
        <w:jc w:val="both"/>
        <w:rPr>
          <w:rFonts w:ascii="Arial" w:hAnsi="Arial" w:cs="Arial"/>
          <w:b/>
          <w:bCs/>
          <w:sz w:val="20"/>
          <w:szCs w:val="20"/>
          <w:lang w:val="en-US"/>
        </w:rPr>
      </w:pPr>
    </w:p>
    <w:p w14:paraId="2CBCFE76" w14:textId="55E3336E" w:rsidR="005832EF" w:rsidRPr="00A75081" w:rsidRDefault="00B87B81" w:rsidP="005D373D">
      <w:pPr>
        <w:spacing w:after="0" w:line="360" w:lineRule="auto"/>
        <w:contextualSpacing/>
        <w:jc w:val="both"/>
        <w:rPr>
          <w:rFonts w:ascii="Arial" w:hAnsi="Arial" w:cs="Arial"/>
          <w:sz w:val="20"/>
          <w:szCs w:val="20"/>
          <w:lang w:val="en-CA"/>
        </w:rPr>
      </w:pPr>
      <w:r w:rsidRPr="00A75081">
        <w:rPr>
          <w:rFonts w:ascii="Arial" w:hAnsi="Arial" w:cs="Arial"/>
          <w:b/>
          <w:bCs/>
          <w:sz w:val="20"/>
          <w:szCs w:val="20"/>
          <w:lang w:val="en-US"/>
        </w:rPr>
        <w:t xml:space="preserve">Figure </w:t>
      </w:r>
      <w:r w:rsidR="005832EF" w:rsidRPr="00A75081">
        <w:rPr>
          <w:rFonts w:ascii="Arial" w:hAnsi="Arial" w:cs="Arial"/>
          <w:b/>
          <w:bCs/>
          <w:sz w:val="20"/>
          <w:szCs w:val="20"/>
          <w:lang w:val="en-US"/>
        </w:rPr>
        <w:t>S1</w:t>
      </w:r>
      <w:r w:rsidRPr="00A75081">
        <w:rPr>
          <w:rFonts w:ascii="Arial" w:hAnsi="Arial" w:cs="Arial"/>
          <w:b/>
          <w:bCs/>
          <w:sz w:val="20"/>
          <w:szCs w:val="20"/>
          <w:lang w:val="en-US"/>
        </w:rPr>
        <w:t xml:space="preserve">. </w:t>
      </w:r>
      <w:r w:rsidRPr="00BB59D2">
        <w:rPr>
          <w:rFonts w:ascii="Arial" w:hAnsi="Arial" w:cs="Arial"/>
          <w:sz w:val="20"/>
          <w:szCs w:val="20"/>
          <w:lang w:val="en-US"/>
        </w:rPr>
        <w:t>Identification of new</w:t>
      </w:r>
      <w:r w:rsidR="00DB51CB" w:rsidRPr="00DB51CB">
        <w:rPr>
          <w:rFonts w:ascii="Arial" w:hAnsi="Arial" w:cs="Arial"/>
          <w:sz w:val="20"/>
          <w:szCs w:val="20"/>
          <w:lang w:val="en-US"/>
        </w:rPr>
        <w:t xml:space="preserve"> </w:t>
      </w:r>
      <w:proofErr w:type="spellStart"/>
      <w:r w:rsidR="00DB51CB" w:rsidRPr="00BB59D2">
        <w:rPr>
          <w:rFonts w:ascii="Arial" w:hAnsi="Arial" w:cs="Arial"/>
          <w:sz w:val="20"/>
          <w:szCs w:val="20"/>
          <w:lang w:val="en-US"/>
        </w:rPr>
        <w:t>RyhB</w:t>
      </w:r>
      <w:proofErr w:type="spellEnd"/>
      <w:r w:rsidRPr="00BB59D2">
        <w:rPr>
          <w:rFonts w:ascii="Arial" w:hAnsi="Arial" w:cs="Arial"/>
          <w:sz w:val="20"/>
          <w:szCs w:val="20"/>
          <w:lang w:val="en-US"/>
        </w:rPr>
        <w:t xml:space="preserve"> targets </w:t>
      </w:r>
      <w:r w:rsidR="00E04B7A" w:rsidRPr="00BB59D2">
        <w:rPr>
          <w:rFonts w:ascii="Arial" w:hAnsi="Arial" w:cs="Arial"/>
          <w:sz w:val="20"/>
          <w:szCs w:val="20"/>
          <w:lang w:val="en-US"/>
        </w:rPr>
        <w:t>with MAPS</w:t>
      </w:r>
      <w:r w:rsidR="00873C8C" w:rsidRPr="00BB59D2">
        <w:rPr>
          <w:rFonts w:ascii="Arial" w:hAnsi="Arial" w:cs="Arial"/>
          <w:sz w:val="20"/>
          <w:szCs w:val="20"/>
          <w:lang w:val="en-US"/>
        </w:rPr>
        <w:t>.</w:t>
      </w:r>
      <w:r w:rsidR="00E04B7A" w:rsidRPr="00BB59D2">
        <w:rPr>
          <w:rFonts w:ascii="Arial" w:hAnsi="Arial" w:cs="Arial"/>
          <w:sz w:val="20"/>
          <w:szCs w:val="20"/>
          <w:lang w:val="en-US"/>
        </w:rPr>
        <w:t xml:space="preserve"> </w:t>
      </w:r>
      <w:r w:rsidRPr="00BB59D2">
        <w:rPr>
          <w:rFonts w:ascii="Arial" w:hAnsi="Arial" w:cs="Arial"/>
          <w:sz w:val="20"/>
          <w:szCs w:val="20"/>
          <w:lang w:val="en-US"/>
        </w:rPr>
        <w:t>Visualization</w:t>
      </w:r>
      <w:r w:rsidRPr="00A75081">
        <w:rPr>
          <w:rFonts w:ascii="Arial" w:hAnsi="Arial" w:cs="Arial"/>
          <w:sz w:val="20"/>
          <w:szCs w:val="20"/>
          <w:lang w:val="en-US"/>
        </w:rPr>
        <w:t xml:space="preserve"> of </w:t>
      </w:r>
      <w:r w:rsidR="00E61EB4" w:rsidRPr="00A75081">
        <w:rPr>
          <w:rFonts w:ascii="Arial" w:hAnsi="Arial" w:cs="Arial"/>
          <w:sz w:val="20"/>
          <w:szCs w:val="20"/>
          <w:lang w:val="en-US"/>
        </w:rPr>
        <w:t>MS2-</w:t>
      </w:r>
      <w:r w:rsidR="00E04B7A" w:rsidRPr="00A75081">
        <w:rPr>
          <w:rFonts w:ascii="Arial" w:hAnsi="Arial" w:cs="Arial"/>
          <w:sz w:val="20"/>
          <w:szCs w:val="20"/>
          <w:lang w:val="en-US"/>
        </w:rPr>
        <w:t>RyhB</w:t>
      </w:r>
      <w:r w:rsidRPr="00A75081">
        <w:rPr>
          <w:rFonts w:ascii="Arial" w:hAnsi="Arial" w:cs="Arial"/>
          <w:sz w:val="20"/>
          <w:szCs w:val="20"/>
          <w:lang w:val="en-US"/>
        </w:rPr>
        <w:t xml:space="preserve"> and </w:t>
      </w:r>
      <w:proofErr w:type="spellStart"/>
      <w:r w:rsidR="00E61EB4" w:rsidRPr="00A75081">
        <w:rPr>
          <w:rFonts w:ascii="Arial" w:hAnsi="Arial" w:cs="Arial"/>
          <w:sz w:val="20"/>
          <w:szCs w:val="20"/>
          <w:lang w:val="en-US"/>
        </w:rPr>
        <w:t>RyhB</w:t>
      </w:r>
      <w:proofErr w:type="spellEnd"/>
      <w:r w:rsidRPr="00A75081">
        <w:rPr>
          <w:rFonts w:ascii="Arial" w:hAnsi="Arial" w:cs="Arial"/>
          <w:sz w:val="20"/>
          <w:szCs w:val="20"/>
          <w:lang w:val="en-US"/>
        </w:rPr>
        <w:t xml:space="preserve"> MAPS reads of </w:t>
      </w:r>
      <w:r w:rsidR="00D42166" w:rsidRPr="00A75081">
        <w:rPr>
          <w:rFonts w:ascii="Arial" w:hAnsi="Arial" w:cs="Arial"/>
          <w:b/>
          <w:bCs/>
          <w:sz w:val="20"/>
          <w:szCs w:val="20"/>
          <w:lang w:val="en-US"/>
        </w:rPr>
        <w:t>(A)</w:t>
      </w:r>
      <w:r w:rsidR="00D42166" w:rsidRPr="00A75081">
        <w:rPr>
          <w:rFonts w:ascii="Arial" w:hAnsi="Arial" w:cs="Arial"/>
          <w:sz w:val="20"/>
          <w:szCs w:val="20"/>
          <w:lang w:val="en-US"/>
        </w:rPr>
        <w:t xml:space="preserve"> </w:t>
      </w:r>
      <w:proofErr w:type="spellStart"/>
      <w:r w:rsidR="00D42166" w:rsidRPr="00A75081">
        <w:rPr>
          <w:rFonts w:ascii="Arial" w:hAnsi="Arial" w:cs="Arial"/>
          <w:i/>
          <w:iCs/>
          <w:sz w:val="20"/>
          <w:szCs w:val="20"/>
          <w:lang w:val="en-US"/>
        </w:rPr>
        <w:t>iscRSUA-hscBA-iscX-fdx</w:t>
      </w:r>
      <w:proofErr w:type="spellEnd"/>
      <w:r w:rsidR="00D42166" w:rsidRPr="00A75081">
        <w:rPr>
          <w:rFonts w:ascii="Arial" w:hAnsi="Arial" w:cs="Arial"/>
          <w:i/>
          <w:iCs/>
          <w:sz w:val="20"/>
          <w:szCs w:val="20"/>
          <w:lang w:val="en-US"/>
        </w:rPr>
        <w:t xml:space="preserve"> </w:t>
      </w:r>
      <w:r w:rsidR="00D42166" w:rsidRPr="00A75081">
        <w:rPr>
          <w:rFonts w:ascii="Arial" w:hAnsi="Arial" w:cs="Arial"/>
          <w:sz w:val="20"/>
          <w:szCs w:val="20"/>
          <w:lang w:val="en-US"/>
        </w:rPr>
        <w:t xml:space="preserve">or </w:t>
      </w:r>
      <w:r w:rsidR="00E45469" w:rsidRPr="00A75081">
        <w:rPr>
          <w:rFonts w:ascii="Arial" w:hAnsi="Arial" w:cs="Arial"/>
          <w:b/>
          <w:bCs/>
          <w:sz w:val="20"/>
          <w:szCs w:val="20"/>
          <w:lang w:val="en-US"/>
        </w:rPr>
        <w:t>(</w:t>
      </w:r>
      <w:r w:rsidR="00D42166" w:rsidRPr="00A75081">
        <w:rPr>
          <w:rFonts w:ascii="Arial" w:hAnsi="Arial" w:cs="Arial"/>
          <w:b/>
          <w:bCs/>
          <w:sz w:val="20"/>
          <w:szCs w:val="20"/>
          <w:lang w:val="en-US"/>
        </w:rPr>
        <w:t>B</w:t>
      </w:r>
      <w:r w:rsidR="00E45469" w:rsidRPr="00A75081">
        <w:rPr>
          <w:rFonts w:ascii="Arial" w:hAnsi="Arial" w:cs="Arial"/>
          <w:b/>
          <w:bCs/>
          <w:sz w:val="20"/>
          <w:szCs w:val="20"/>
          <w:lang w:val="en-US"/>
        </w:rPr>
        <w:t>)</w:t>
      </w:r>
      <w:r w:rsidR="00E45469" w:rsidRPr="00A75081">
        <w:rPr>
          <w:rFonts w:ascii="Arial" w:hAnsi="Arial" w:cs="Arial"/>
          <w:i/>
          <w:iCs/>
          <w:sz w:val="20"/>
          <w:szCs w:val="20"/>
          <w:lang w:val="en-US"/>
        </w:rPr>
        <w:t xml:space="preserve"> </w:t>
      </w:r>
      <w:proofErr w:type="spellStart"/>
      <w:r w:rsidR="00E45469" w:rsidRPr="00A75081">
        <w:rPr>
          <w:rFonts w:ascii="Arial" w:hAnsi="Arial" w:cs="Arial"/>
          <w:i/>
          <w:iCs/>
          <w:sz w:val="20"/>
          <w:szCs w:val="20"/>
          <w:lang w:val="en-US"/>
        </w:rPr>
        <w:t>sufABCDS</w:t>
      </w:r>
      <w:r w:rsidR="004D217E">
        <w:rPr>
          <w:rFonts w:ascii="Arial" w:hAnsi="Arial" w:cs="Arial"/>
          <w:i/>
          <w:iCs/>
          <w:sz w:val="20"/>
          <w:szCs w:val="20"/>
          <w:lang w:val="en-US"/>
        </w:rPr>
        <w:t>E</w:t>
      </w:r>
      <w:proofErr w:type="spellEnd"/>
      <w:r w:rsidR="00D42166" w:rsidRPr="00A75081">
        <w:rPr>
          <w:rFonts w:ascii="Arial" w:hAnsi="Arial" w:cs="Arial"/>
          <w:i/>
          <w:iCs/>
          <w:sz w:val="20"/>
          <w:szCs w:val="20"/>
          <w:lang w:val="en-US"/>
        </w:rPr>
        <w:t xml:space="preserve"> </w:t>
      </w:r>
      <w:r w:rsidRPr="00A75081">
        <w:rPr>
          <w:rFonts w:ascii="Arial" w:hAnsi="Arial" w:cs="Arial"/>
          <w:sz w:val="20"/>
          <w:szCs w:val="20"/>
          <w:lang w:val="en-US"/>
        </w:rPr>
        <w:t xml:space="preserve">using the UCSC microbial genome browser </w:t>
      </w:r>
      <w:r w:rsidRPr="00A75081">
        <w:rPr>
          <w:rFonts w:ascii="Arial" w:hAnsi="Arial" w:cs="Arial"/>
          <w:sz w:val="20"/>
          <w:szCs w:val="20"/>
          <w:lang w:val="en-US"/>
        </w:rPr>
        <w:fldChar w:fldCharType="begin"/>
      </w:r>
      <w:r w:rsidR="001B3752">
        <w:rPr>
          <w:rFonts w:ascii="Arial" w:hAnsi="Arial" w:cs="Arial"/>
          <w:sz w:val="20"/>
          <w:szCs w:val="20"/>
          <w:lang w:val="en-US"/>
        </w:rPr>
        <w:instrText xml:space="preserve"> ADDIN ZOTERO_ITEM CSL_CITATION {"citationID":"HgRD4amN","properties":{"formattedCitation":"(6)","plainCitation":"(6)","noteIndex":0},"citationItems":[{"id":"4PGqorxv/wCzUaUVx","uris":["http://zotero.org/users/2554825/items/PVEW4NSA",["http://zotero.org/users/2554825/items/PVEW4NSA"]],"itemData":{"id":176,"type":"article-journal","abstract":"Abstract.  The UCSC Archaeal Genome Browser (http://archaea.ucsc.edu) offers a graphical web-based resource for exploration and discovery within archaeal and ot","container-title":"Nucleic Acids Research","DOI":"10.1093/nar/gkr990","ISSN":"0305-1048","issue":"D1","journalAbbreviation":"Nucleic Acids Res","language":"en","note":"publisher: Oxford Academic","page":"D646-D652","source":"academic.oup.com","title":"The UCSC Archaeal Genome Browser: 2012 update","title-short":"The UCSC Archaeal Genome Browser","volume":"40","author":[{"family":"Chan","given":"Patricia P."},{"family":"Holmes","given":"Andrew D."},{"family":"Smith","given":"Andrew M."},{"family":"Tran","given":"Danny"},{"family":"Lowe","given":"Todd M."}],"issued":{"date-parts":[["2012",1,1]]}}}],"schema":"https://github.com/citation-style-language/schema/raw/master/csl-citation.json"} </w:instrText>
      </w:r>
      <w:r w:rsidRPr="00A75081">
        <w:rPr>
          <w:rFonts w:ascii="Arial" w:hAnsi="Arial" w:cs="Arial"/>
          <w:sz w:val="20"/>
          <w:szCs w:val="20"/>
          <w:lang w:val="en-US"/>
        </w:rPr>
        <w:fldChar w:fldCharType="separate"/>
      </w:r>
      <w:r w:rsidR="0020398F" w:rsidRPr="0020398F">
        <w:rPr>
          <w:rFonts w:ascii="Arial" w:hAnsi="Arial" w:cs="Arial"/>
          <w:sz w:val="20"/>
          <w:lang w:val="en-CA"/>
        </w:rPr>
        <w:t>(6)</w:t>
      </w:r>
      <w:r w:rsidRPr="00A75081">
        <w:rPr>
          <w:rFonts w:ascii="Arial" w:hAnsi="Arial" w:cs="Arial"/>
          <w:sz w:val="20"/>
          <w:szCs w:val="20"/>
          <w:lang w:val="en-US"/>
        </w:rPr>
        <w:fldChar w:fldCharType="end"/>
      </w:r>
      <w:r w:rsidRPr="00A75081">
        <w:rPr>
          <w:rFonts w:ascii="Arial" w:hAnsi="Arial" w:cs="Arial"/>
          <w:sz w:val="20"/>
          <w:szCs w:val="20"/>
          <w:lang w:val="en-US"/>
        </w:rPr>
        <w:t xml:space="preserve">. </w:t>
      </w:r>
      <w:proofErr w:type="spellStart"/>
      <w:r w:rsidR="00863303">
        <w:rPr>
          <w:rFonts w:ascii="Arial" w:hAnsi="Arial" w:cs="Arial"/>
          <w:sz w:val="20"/>
          <w:szCs w:val="20"/>
          <w:lang w:val="en-US"/>
        </w:rPr>
        <w:t>IntaRNA</w:t>
      </w:r>
      <w:proofErr w:type="spellEnd"/>
      <w:r w:rsidR="00863303">
        <w:rPr>
          <w:rFonts w:ascii="Arial" w:hAnsi="Arial" w:cs="Arial"/>
          <w:sz w:val="20"/>
          <w:szCs w:val="20"/>
          <w:lang w:val="en-US"/>
        </w:rPr>
        <w:t>-predicted</w:t>
      </w:r>
      <w:r w:rsidR="00503BA7">
        <w:rPr>
          <w:rFonts w:ascii="Arial" w:hAnsi="Arial" w:cs="Arial"/>
          <w:sz w:val="20"/>
          <w:szCs w:val="20"/>
          <w:lang w:val="en-US"/>
        </w:rPr>
        <w:t xml:space="preserve"> (</w:t>
      </w:r>
      <w:proofErr w:type="spellStart"/>
      <w:r w:rsidR="00503BA7" w:rsidRPr="00503BA7">
        <w:rPr>
          <w:rFonts w:ascii="Arial" w:hAnsi="Arial" w:cs="Arial"/>
          <w:i/>
          <w:iCs/>
          <w:sz w:val="20"/>
          <w:szCs w:val="20"/>
          <w:lang w:val="en-US"/>
        </w:rPr>
        <w:t>hsc</w:t>
      </w:r>
      <w:proofErr w:type="spellEnd"/>
      <w:r w:rsidR="00503BA7">
        <w:rPr>
          <w:rFonts w:ascii="Arial" w:hAnsi="Arial" w:cs="Arial"/>
          <w:sz w:val="20"/>
          <w:szCs w:val="20"/>
          <w:lang w:val="en-US"/>
        </w:rPr>
        <w:t>)</w:t>
      </w:r>
      <w:r w:rsidR="00863303" w:rsidRPr="00A75081">
        <w:rPr>
          <w:rFonts w:ascii="Arial" w:hAnsi="Arial" w:cs="Arial"/>
          <w:sz w:val="20"/>
          <w:szCs w:val="20"/>
          <w:lang w:val="en-US"/>
        </w:rPr>
        <w:t xml:space="preserve"> </w:t>
      </w:r>
      <w:r w:rsidR="00863303">
        <w:rPr>
          <w:rFonts w:ascii="Arial" w:hAnsi="Arial" w:cs="Arial"/>
          <w:sz w:val="20"/>
          <w:szCs w:val="20"/>
          <w:lang w:val="en-US"/>
        </w:rPr>
        <w:t xml:space="preserve">or </w:t>
      </w:r>
      <w:proofErr w:type="spellStart"/>
      <w:r w:rsidRPr="00A75081">
        <w:rPr>
          <w:rFonts w:ascii="Arial" w:hAnsi="Arial" w:cs="Arial"/>
          <w:sz w:val="20"/>
          <w:szCs w:val="20"/>
          <w:lang w:val="en-US"/>
        </w:rPr>
        <w:t>CopraRNA</w:t>
      </w:r>
      <w:proofErr w:type="spellEnd"/>
      <w:r w:rsidRPr="00A75081">
        <w:rPr>
          <w:rFonts w:ascii="Arial" w:hAnsi="Arial" w:cs="Arial"/>
          <w:sz w:val="20"/>
          <w:szCs w:val="20"/>
          <w:lang w:val="en-US"/>
        </w:rPr>
        <w:t>-predicted</w:t>
      </w:r>
      <w:r w:rsidR="00503BA7">
        <w:rPr>
          <w:rFonts w:ascii="Arial" w:hAnsi="Arial" w:cs="Arial"/>
          <w:sz w:val="20"/>
          <w:szCs w:val="20"/>
          <w:lang w:val="en-US"/>
        </w:rPr>
        <w:t xml:space="preserve"> (</w:t>
      </w:r>
      <w:proofErr w:type="spellStart"/>
      <w:r w:rsidR="00503BA7" w:rsidRPr="00503BA7">
        <w:rPr>
          <w:rFonts w:ascii="Arial" w:hAnsi="Arial" w:cs="Arial"/>
          <w:i/>
          <w:iCs/>
          <w:sz w:val="20"/>
          <w:szCs w:val="20"/>
          <w:lang w:val="en-US"/>
        </w:rPr>
        <w:t>suf</w:t>
      </w:r>
      <w:proofErr w:type="spellEnd"/>
      <w:r w:rsidR="00503BA7">
        <w:rPr>
          <w:rFonts w:ascii="Arial" w:hAnsi="Arial" w:cs="Arial"/>
          <w:sz w:val="20"/>
          <w:szCs w:val="20"/>
          <w:lang w:val="en-US"/>
        </w:rPr>
        <w:t>)</w:t>
      </w:r>
      <w:r w:rsidR="00863303">
        <w:rPr>
          <w:rFonts w:ascii="Arial" w:hAnsi="Arial" w:cs="Arial"/>
          <w:sz w:val="20"/>
          <w:szCs w:val="20"/>
          <w:lang w:val="en-US"/>
        </w:rPr>
        <w:t xml:space="preserve"> </w:t>
      </w:r>
      <w:r w:rsidRPr="00A75081">
        <w:rPr>
          <w:rFonts w:ascii="Arial" w:hAnsi="Arial" w:cs="Arial"/>
          <w:sz w:val="20"/>
          <w:szCs w:val="20"/>
          <w:lang w:val="en-US"/>
        </w:rPr>
        <w:t xml:space="preserve">sites are represented below each graphical representation of RNA-seq reads. </w:t>
      </w:r>
      <w:r w:rsidR="005832EF" w:rsidRPr="00A75081">
        <w:rPr>
          <w:rFonts w:ascii="Arial" w:hAnsi="Arial" w:cs="Arial"/>
          <w:sz w:val="20"/>
          <w:szCs w:val="20"/>
          <w:lang w:val="en-CA"/>
        </w:rPr>
        <w:t xml:space="preserve">Related to </w:t>
      </w:r>
      <w:r w:rsidR="00820728" w:rsidRPr="00A75081">
        <w:rPr>
          <w:rFonts w:ascii="Arial" w:hAnsi="Arial" w:cs="Arial"/>
          <w:sz w:val="20"/>
          <w:szCs w:val="20"/>
          <w:lang w:val="en-CA"/>
        </w:rPr>
        <w:t>F</w:t>
      </w:r>
      <w:r w:rsidR="005832EF" w:rsidRPr="00A75081">
        <w:rPr>
          <w:rFonts w:ascii="Arial" w:hAnsi="Arial" w:cs="Arial"/>
          <w:sz w:val="20"/>
          <w:szCs w:val="20"/>
          <w:lang w:val="en-CA"/>
        </w:rPr>
        <w:t>ig</w:t>
      </w:r>
      <w:r w:rsidR="00AF3A97">
        <w:rPr>
          <w:rFonts w:ascii="Arial" w:hAnsi="Arial" w:cs="Arial"/>
          <w:sz w:val="20"/>
          <w:szCs w:val="20"/>
          <w:lang w:val="en-CA"/>
        </w:rPr>
        <w:t xml:space="preserve">. </w:t>
      </w:r>
      <w:r w:rsidR="005832EF" w:rsidRPr="00A75081">
        <w:rPr>
          <w:rFonts w:ascii="Arial" w:hAnsi="Arial" w:cs="Arial"/>
          <w:sz w:val="20"/>
          <w:szCs w:val="20"/>
          <w:lang w:val="en-CA"/>
        </w:rPr>
        <w:t>1</w:t>
      </w:r>
      <w:r w:rsidR="00C85DBE" w:rsidRPr="00A75081">
        <w:rPr>
          <w:rFonts w:ascii="Arial" w:hAnsi="Arial" w:cs="Arial"/>
          <w:sz w:val="20"/>
          <w:szCs w:val="20"/>
          <w:lang w:val="en-CA"/>
        </w:rPr>
        <w:t xml:space="preserve"> and Table 1.</w:t>
      </w:r>
    </w:p>
    <w:p w14:paraId="18CA005C" w14:textId="77777777" w:rsidR="005832EF" w:rsidRPr="00A75081" w:rsidRDefault="005832EF" w:rsidP="005D373D">
      <w:pPr>
        <w:spacing w:after="0" w:line="360" w:lineRule="auto"/>
        <w:contextualSpacing/>
        <w:jc w:val="both"/>
        <w:rPr>
          <w:rFonts w:ascii="Arial" w:hAnsi="Arial" w:cs="Arial"/>
          <w:b/>
          <w:bCs/>
          <w:sz w:val="20"/>
          <w:szCs w:val="20"/>
          <w:lang w:val="en-US"/>
        </w:rPr>
      </w:pPr>
    </w:p>
    <w:p w14:paraId="7A18EF00" w14:textId="4FA0AF31" w:rsidR="00945986" w:rsidRPr="00116F0F" w:rsidRDefault="00945986" w:rsidP="00F77032">
      <w:pPr>
        <w:spacing w:after="0" w:line="360" w:lineRule="auto"/>
        <w:contextualSpacing/>
        <w:jc w:val="both"/>
        <w:rPr>
          <w:rFonts w:ascii="Arial" w:hAnsi="Arial" w:cs="Arial"/>
          <w:b/>
          <w:bCs/>
          <w:sz w:val="20"/>
          <w:szCs w:val="20"/>
          <w:lang w:val="en-US"/>
        </w:rPr>
      </w:pPr>
    </w:p>
    <w:p w14:paraId="60789F1B" w14:textId="1F57FC85" w:rsidR="00A10572" w:rsidRPr="00172C42" w:rsidRDefault="00172C42" w:rsidP="00F77032">
      <w:pPr>
        <w:spacing w:after="0" w:line="360" w:lineRule="auto"/>
        <w:contextualSpacing/>
        <w:jc w:val="both"/>
        <w:rPr>
          <w:rFonts w:ascii="Arial" w:hAnsi="Arial" w:cs="Arial"/>
          <w:b/>
          <w:bCs/>
          <w:sz w:val="20"/>
          <w:szCs w:val="20"/>
          <w:lang w:val="en-US"/>
        </w:rPr>
      </w:pPr>
      <w:r>
        <w:rPr>
          <w:rFonts w:ascii="Arial" w:hAnsi="Arial" w:cs="Arial"/>
          <w:b/>
          <w:bCs/>
          <w:noProof/>
          <w:sz w:val="20"/>
          <w:szCs w:val="20"/>
          <w:lang w:val="en-US"/>
        </w:rPr>
        <w:drawing>
          <wp:inline distT="0" distB="0" distL="0" distR="0" wp14:anchorId="0D7F43AD" wp14:editId="4CCD9F95">
            <wp:extent cx="4984008" cy="6177516"/>
            <wp:effectExtent l="0" t="0" r="7620" b="0"/>
            <wp:docPr id="2102058845" name="Image 1" descr="Une image contenant texte, capture d’écran, diagramme, Parallè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058845" name="Image 1" descr="Une image contenant texte, capture d’écran, diagramme, Parallèle&#10;&#10;Description générée automatiquement"/>
                    <pic:cNvPicPr/>
                  </pic:nvPicPr>
                  <pic:blipFill>
                    <a:blip r:embed="rId9" cstate="print">
                      <a:extLst>
                        <a:ext uri="{28A0092B-C50C-407E-A947-70E740481C1C}">
                          <a14:useLocalDpi xmlns:a14="http://schemas.microsoft.com/office/drawing/2010/main" val="0"/>
                        </a:ext>
                      </a:extLst>
                    </a:blip>
                    <a:stretch>
                      <a:fillRect/>
                    </a:stretch>
                  </pic:blipFill>
                  <pic:spPr>
                    <a:xfrm>
                      <a:off x="0" y="0"/>
                      <a:ext cx="4989536" cy="6184367"/>
                    </a:xfrm>
                    <a:prstGeom prst="rect">
                      <a:avLst/>
                    </a:prstGeom>
                  </pic:spPr>
                </pic:pic>
              </a:graphicData>
            </a:graphic>
          </wp:inline>
        </w:drawing>
      </w:r>
    </w:p>
    <w:p w14:paraId="5BFC1F89" w14:textId="77777777" w:rsidR="00A10572" w:rsidRDefault="00A10572" w:rsidP="00F77032">
      <w:pPr>
        <w:spacing w:after="0" w:line="360" w:lineRule="auto"/>
        <w:contextualSpacing/>
        <w:jc w:val="both"/>
        <w:rPr>
          <w:rFonts w:ascii="Arial" w:hAnsi="Arial" w:cs="Arial"/>
          <w:b/>
          <w:bCs/>
          <w:sz w:val="20"/>
          <w:szCs w:val="20"/>
          <w:lang w:val="en-CA"/>
        </w:rPr>
      </w:pPr>
    </w:p>
    <w:p w14:paraId="04F5C3FB" w14:textId="72FC2EF0" w:rsidR="00F77032" w:rsidRPr="00A75081" w:rsidRDefault="00F77032" w:rsidP="00F77032">
      <w:pPr>
        <w:spacing w:after="0" w:line="360" w:lineRule="auto"/>
        <w:contextualSpacing/>
        <w:jc w:val="both"/>
        <w:rPr>
          <w:rFonts w:ascii="Arial" w:hAnsi="Arial" w:cs="Arial"/>
          <w:sz w:val="20"/>
          <w:szCs w:val="20"/>
          <w:lang w:val="en-CA"/>
        </w:rPr>
      </w:pPr>
      <w:r w:rsidRPr="00A75081">
        <w:rPr>
          <w:rFonts w:ascii="Arial" w:hAnsi="Arial" w:cs="Arial"/>
          <w:b/>
          <w:bCs/>
          <w:sz w:val="20"/>
          <w:szCs w:val="20"/>
          <w:lang w:val="en-CA"/>
        </w:rPr>
        <w:t>Figure S</w:t>
      </w:r>
      <w:r>
        <w:rPr>
          <w:rFonts w:ascii="Arial" w:hAnsi="Arial" w:cs="Arial"/>
          <w:b/>
          <w:bCs/>
          <w:sz w:val="20"/>
          <w:szCs w:val="20"/>
          <w:lang w:val="en-CA"/>
        </w:rPr>
        <w:t>2</w:t>
      </w:r>
      <w:r w:rsidRPr="00A75081">
        <w:rPr>
          <w:rFonts w:ascii="Arial" w:hAnsi="Arial" w:cs="Arial"/>
          <w:b/>
          <w:bCs/>
          <w:sz w:val="20"/>
          <w:szCs w:val="20"/>
          <w:lang w:val="en-CA"/>
        </w:rPr>
        <w:t xml:space="preserve">.  </w:t>
      </w:r>
      <w:r w:rsidRPr="00A83920">
        <w:rPr>
          <w:rFonts w:ascii="Arial" w:hAnsi="Arial" w:cs="Arial"/>
          <w:sz w:val="20"/>
          <w:szCs w:val="20"/>
          <w:lang w:val="en-CA"/>
        </w:rPr>
        <w:t xml:space="preserve">Identification and degradation of </w:t>
      </w:r>
      <w:r w:rsidR="00835E74">
        <w:rPr>
          <w:rFonts w:ascii="Arial" w:hAnsi="Arial" w:cs="Arial"/>
          <w:sz w:val="20"/>
          <w:szCs w:val="20"/>
          <w:lang w:val="en-CA"/>
        </w:rPr>
        <w:t>polycistronic</w:t>
      </w:r>
      <w:r w:rsidR="00835E74" w:rsidRPr="00A75081">
        <w:rPr>
          <w:rFonts w:ascii="Arial" w:hAnsi="Arial" w:cs="Arial"/>
          <w:sz w:val="20"/>
          <w:szCs w:val="20"/>
          <w:lang w:val="en-CA"/>
        </w:rPr>
        <w:t xml:space="preserve"> mRNA targets</w:t>
      </w:r>
      <w:r w:rsidR="00835E74" w:rsidRPr="00A83920">
        <w:rPr>
          <w:rFonts w:ascii="Arial" w:hAnsi="Arial" w:cs="Arial"/>
          <w:sz w:val="20"/>
          <w:szCs w:val="20"/>
          <w:lang w:val="en-CA"/>
        </w:rPr>
        <w:t xml:space="preserve"> </w:t>
      </w:r>
      <w:r w:rsidRPr="00A83920">
        <w:rPr>
          <w:rFonts w:ascii="Arial" w:hAnsi="Arial" w:cs="Arial"/>
          <w:sz w:val="20"/>
          <w:szCs w:val="20"/>
          <w:lang w:val="en-CA"/>
        </w:rPr>
        <w:t xml:space="preserve">by </w:t>
      </w:r>
      <w:proofErr w:type="spellStart"/>
      <w:r w:rsidRPr="00A83920">
        <w:rPr>
          <w:rFonts w:ascii="Arial" w:hAnsi="Arial" w:cs="Arial"/>
          <w:sz w:val="20"/>
          <w:szCs w:val="20"/>
          <w:lang w:val="en-CA"/>
        </w:rPr>
        <w:t>RyhB</w:t>
      </w:r>
      <w:proofErr w:type="spellEnd"/>
      <w:r w:rsidRPr="00A83920">
        <w:rPr>
          <w:rFonts w:ascii="Arial" w:hAnsi="Arial" w:cs="Arial"/>
          <w:sz w:val="20"/>
          <w:szCs w:val="20"/>
          <w:lang w:val="en-CA"/>
        </w:rPr>
        <w:t>.</w:t>
      </w:r>
      <w:r w:rsidRPr="00A75081">
        <w:rPr>
          <w:rFonts w:ascii="Arial" w:hAnsi="Arial" w:cs="Arial"/>
          <w:sz w:val="20"/>
          <w:szCs w:val="20"/>
          <w:lang w:val="en-CA"/>
        </w:rPr>
        <w:t xml:space="preserve">  Northern blot analysis of </w:t>
      </w:r>
      <w:r w:rsidR="00835E74">
        <w:rPr>
          <w:rFonts w:ascii="Arial" w:hAnsi="Arial" w:cs="Arial"/>
          <w:sz w:val="20"/>
          <w:szCs w:val="20"/>
          <w:lang w:val="en-CA"/>
        </w:rPr>
        <w:t>polycistronic</w:t>
      </w:r>
      <w:r w:rsidRPr="00A75081">
        <w:rPr>
          <w:rFonts w:ascii="Arial" w:hAnsi="Arial" w:cs="Arial"/>
          <w:sz w:val="20"/>
          <w:szCs w:val="20"/>
          <w:lang w:val="en-CA"/>
        </w:rPr>
        <w:t xml:space="preserve"> mRNA targets identified by MAPS. At an OD</w:t>
      </w:r>
      <w:r w:rsidRPr="00835E74">
        <w:rPr>
          <w:rFonts w:ascii="Arial" w:hAnsi="Arial" w:cs="Arial"/>
          <w:sz w:val="20"/>
          <w:szCs w:val="20"/>
          <w:vertAlign w:val="subscript"/>
          <w:lang w:val="en-CA"/>
        </w:rPr>
        <w:t>600nm</w:t>
      </w:r>
      <w:r w:rsidRPr="00A75081">
        <w:rPr>
          <w:rFonts w:ascii="Arial" w:hAnsi="Arial" w:cs="Arial"/>
          <w:sz w:val="20"/>
          <w:szCs w:val="20"/>
          <w:lang w:val="en-CA"/>
        </w:rPr>
        <w:t>=0.5</w:t>
      </w:r>
      <w:r w:rsidR="00F56D92">
        <w:rPr>
          <w:rFonts w:ascii="Arial" w:hAnsi="Arial" w:cs="Arial"/>
          <w:sz w:val="20"/>
          <w:szCs w:val="20"/>
          <w:lang w:val="en-CA"/>
        </w:rPr>
        <w:t xml:space="preserve"> in LB</w:t>
      </w:r>
      <w:r w:rsidRPr="00A75081">
        <w:rPr>
          <w:rFonts w:ascii="Arial" w:hAnsi="Arial" w:cs="Arial"/>
          <w:sz w:val="20"/>
          <w:szCs w:val="20"/>
          <w:lang w:val="en-CA"/>
        </w:rPr>
        <w:t xml:space="preserve">, </w:t>
      </w:r>
      <w:proofErr w:type="spellStart"/>
      <w:r w:rsidRPr="00A75081">
        <w:rPr>
          <w:rFonts w:ascii="Arial" w:hAnsi="Arial" w:cs="Arial"/>
          <w:sz w:val="20"/>
          <w:szCs w:val="20"/>
          <w:lang w:val="en-CA"/>
        </w:rPr>
        <w:t>RyhB</w:t>
      </w:r>
      <w:proofErr w:type="spellEnd"/>
      <w:r w:rsidRPr="00A75081">
        <w:rPr>
          <w:rFonts w:ascii="Arial" w:hAnsi="Arial" w:cs="Arial"/>
          <w:i/>
          <w:iCs/>
          <w:sz w:val="20"/>
          <w:szCs w:val="20"/>
          <w:lang w:val="en-CA"/>
        </w:rPr>
        <w:t xml:space="preserve"> </w:t>
      </w:r>
      <w:r w:rsidRPr="00A75081">
        <w:rPr>
          <w:rFonts w:ascii="Arial" w:hAnsi="Arial" w:cs="Arial"/>
          <w:sz w:val="20"/>
          <w:szCs w:val="20"/>
          <w:lang w:val="en-CA"/>
        </w:rPr>
        <w:t xml:space="preserve">was overexpressed </w:t>
      </w:r>
      <w:r w:rsidR="00835E74">
        <w:rPr>
          <w:rFonts w:ascii="Arial" w:hAnsi="Arial" w:cs="Arial"/>
          <w:sz w:val="20"/>
          <w:szCs w:val="20"/>
          <w:lang w:val="en-CA"/>
        </w:rPr>
        <w:t>from</w:t>
      </w:r>
      <w:r w:rsidR="00A83920">
        <w:rPr>
          <w:rFonts w:ascii="Arial" w:hAnsi="Arial" w:cs="Arial"/>
          <w:sz w:val="20"/>
          <w:szCs w:val="20"/>
          <w:lang w:val="en-CA"/>
        </w:rPr>
        <w:t xml:space="preserve"> </w:t>
      </w:r>
      <w:proofErr w:type="spellStart"/>
      <w:r w:rsidR="00A83920">
        <w:rPr>
          <w:rFonts w:ascii="Arial" w:hAnsi="Arial" w:cs="Arial"/>
          <w:sz w:val="20"/>
          <w:szCs w:val="20"/>
          <w:lang w:val="en-CA"/>
        </w:rPr>
        <w:t>pBAD</w:t>
      </w:r>
      <w:r w:rsidR="00C77D6C">
        <w:rPr>
          <w:rFonts w:ascii="Arial" w:hAnsi="Arial" w:cs="Arial"/>
          <w:sz w:val="20"/>
          <w:szCs w:val="20"/>
          <w:lang w:val="en-CA"/>
        </w:rPr>
        <w:t>-</w:t>
      </w:r>
      <w:r w:rsidR="00C77D6C" w:rsidRPr="00C77D6C">
        <w:rPr>
          <w:rFonts w:ascii="Arial" w:hAnsi="Arial" w:cs="Arial"/>
          <w:i/>
          <w:iCs/>
          <w:sz w:val="20"/>
          <w:szCs w:val="20"/>
          <w:lang w:val="en-CA"/>
        </w:rPr>
        <w:t>ryhB</w:t>
      </w:r>
      <w:proofErr w:type="spellEnd"/>
      <w:r w:rsidR="00C77D6C" w:rsidRPr="00C77D6C">
        <w:rPr>
          <w:rFonts w:ascii="Arial" w:hAnsi="Arial" w:cs="Arial"/>
          <w:i/>
          <w:iCs/>
          <w:sz w:val="20"/>
          <w:szCs w:val="20"/>
          <w:lang w:val="en-CA"/>
        </w:rPr>
        <w:t xml:space="preserve"> </w:t>
      </w:r>
      <w:r w:rsidRPr="00A75081">
        <w:rPr>
          <w:rFonts w:ascii="Arial" w:hAnsi="Arial" w:cs="Arial"/>
          <w:sz w:val="20"/>
          <w:szCs w:val="20"/>
          <w:lang w:val="en-CA"/>
        </w:rPr>
        <w:t xml:space="preserve">by </w:t>
      </w:r>
      <w:r w:rsidR="00F56D92">
        <w:rPr>
          <w:rFonts w:ascii="Arial" w:hAnsi="Arial" w:cs="Arial"/>
          <w:sz w:val="20"/>
          <w:szCs w:val="20"/>
          <w:lang w:val="en-CA"/>
        </w:rPr>
        <w:t xml:space="preserve">the </w:t>
      </w:r>
      <w:r w:rsidRPr="00A75081">
        <w:rPr>
          <w:rFonts w:ascii="Arial" w:hAnsi="Arial" w:cs="Arial"/>
          <w:sz w:val="20"/>
          <w:szCs w:val="20"/>
          <w:lang w:val="en-CA"/>
        </w:rPr>
        <w:t xml:space="preserve">addition of 0.1% arabinose (ARA) in a </w:t>
      </w:r>
      <w:r w:rsidRPr="00F513C6">
        <w:rPr>
          <w:rFonts w:ascii="Arial" w:hAnsi="Arial" w:cs="Arial"/>
          <w:b/>
          <w:bCs/>
          <w:sz w:val="20"/>
          <w:szCs w:val="20"/>
          <w:lang w:val="en-CA"/>
        </w:rPr>
        <w:t>(A)</w:t>
      </w:r>
      <w:r w:rsidRPr="00A75081">
        <w:rPr>
          <w:rFonts w:ascii="Arial" w:hAnsi="Arial" w:cs="Arial"/>
          <w:sz w:val="20"/>
          <w:szCs w:val="20"/>
          <w:lang w:val="en-CA"/>
        </w:rPr>
        <w:t xml:space="preserve"> </w:t>
      </w:r>
      <w:r w:rsidRPr="00A75081">
        <w:rPr>
          <w:rFonts w:ascii="Arial" w:hAnsi="Arial" w:cs="Arial"/>
          <w:sz w:val="20"/>
          <w:szCs w:val="20"/>
        </w:rPr>
        <w:t>Δ</w:t>
      </w:r>
      <w:proofErr w:type="spellStart"/>
      <w:r w:rsidRPr="00A75081">
        <w:rPr>
          <w:rFonts w:ascii="Arial" w:hAnsi="Arial" w:cs="Arial"/>
          <w:i/>
          <w:iCs/>
          <w:sz w:val="20"/>
          <w:szCs w:val="20"/>
          <w:lang w:val="en-CA"/>
        </w:rPr>
        <w:t>ryhB</w:t>
      </w:r>
      <w:proofErr w:type="spellEnd"/>
      <w:r w:rsidRPr="00A75081">
        <w:rPr>
          <w:rFonts w:ascii="Arial" w:hAnsi="Arial" w:cs="Arial"/>
          <w:sz w:val="20"/>
          <w:szCs w:val="20"/>
          <w:lang w:val="en-CA"/>
        </w:rPr>
        <w:t xml:space="preserve"> background (</w:t>
      </w:r>
      <w:proofErr w:type="spellStart"/>
      <w:r w:rsidRPr="00A75081">
        <w:rPr>
          <w:rFonts w:ascii="Arial" w:hAnsi="Arial" w:cs="Arial"/>
          <w:i/>
          <w:iCs/>
          <w:sz w:val="20"/>
          <w:szCs w:val="20"/>
          <w:lang w:val="en-CA"/>
        </w:rPr>
        <w:t>hcsB</w:t>
      </w:r>
      <w:proofErr w:type="spellEnd"/>
      <w:r w:rsidRPr="00A75081">
        <w:rPr>
          <w:rFonts w:ascii="Arial" w:hAnsi="Arial" w:cs="Arial"/>
          <w:sz w:val="20"/>
          <w:szCs w:val="20"/>
          <w:lang w:val="en-CA"/>
        </w:rPr>
        <w:t xml:space="preserve">, </w:t>
      </w:r>
      <w:proofErr w:type="spellStart"/>
      <w:r w:rsidRPr="00A75081">
        <w:rPr>
          <w:rFonts w:ascii="Arial" w:hAnsi="Arial" w:cs="Arial"/>
          <w:i/>
          <w:iCs/>
          <w:sz w:val="20"/>
          <w:szCs w:val="20"/>
          <w:lang w:val="en-CA"/>
        </w:rPr>
        <w:t>hscA</w:t>
      </w:r>
      <w:proofErr w:type="spellEnd"/>
      <w:r w:rsidRPr="00A75081">
        <w:rPr>
          <w:rFonts w:ascii="Arial" w:hAnsi="Arial" w:cs="Arial"/>
          <w:sz w:val="20"/>
          <w:szCs w:val="20"/>
          <w:lang w:val="en-CA"/>
        </w:rPr>
        <w:t xml:space="preserve">, </w:t>
      </w:r>
      <w:proofErr w:type="spellStart"/>
      <w:r w:rsidRPr="00A75081">
        <w:rPr>
          <w:rFonts w:ascii="Arial" w:hAnsi="Arial" w:cs="Arial"/>
          <w:i/>
          <w:iCs/>
          <w:sz w:val="20"/>
          <w:szCs w:val="20"/>
          <w:lang w:val="en-CA"/>
        </w:rPr>
        <w:t>iscX</w:t>
      </w:r>
      <w:proofErr w:type="spellEnd"/>
      <w:r w:rsidRPr="00A75081">
        <w:rPr>
          <w:rFonts w:ascii="Arial" w:hAnsi="Arial" w:cs="Arial"/>
          <w:i/>
          <w:iCs/>
          <w:sz w:val="20"/>
          <w:szCs w:val="20"/>
          <w:lang w:val="en-CA"/>
        </w:rPr>
        <w:t xml:space="preserve">, </w:t>
      </w:r>
      <w:proofErr w:type="spellStart"/>
      <w:r w:rsidRPr="00A75081">
        <w:rPr>
          <w:rFonts w:ascii="Arial" w:hAnsi="Arial" w:cs="Arial"/>
          <w:i/>
          <w:iCs/>
          <w:sz w:val="20"/>
          <w:szCs w:val="20"/>
          <w:lang w:val="en-CA"/>
        </w:rPr>
        <w:t>iscR</w:t>
      </w:r>
      <w:proofErr w:type="spellEnd"/>
      <w:r w:rsidR="00835E74">
        <w:rPr>
          <w:rFonts w:ascii="Arial" w:hAnsi="Arial" w:cs="Arial"/>
          <w:sz w:val="20"/>
          <w:szCs w:val="20"/>
          <w:lang w:val="en-CA"/>
        </w:rPr>
        <w:t>,</w:t>
      </w:r>
      <w:r w:rsidRPr="00A75081">
        <w:rPr>
          <w:rFonts w:ascii="Arial" w:hAnsi="Arial" w:cs="Arial"/>
          <w:i/>
          <w:iCs/>
          <w:sz w:val="20"/>
          <w:szCs w:val="20"/>
          <w:lang w:val="en-CA"/>
        </w:rPr>
        <w:t xml:space="preserve"> </w:t>
      </w:r>
      <w:r w:rsidRPr="00A75081">
        <w:rPr>
          <w:rFonts w:ascii="Arial" w:hAnsi="Arial" w:cs="Arial"/>
          <w:sz w:val="20"/>
          <w:szCs w:val="20"/>
          <w:lang w:val="en-CA"/>
        </w:rPr>
        <w:t xml:space="preserve">and </w:t>
      </w:r>
      <w:proofErr w:type="spellStart"/>
      <w:r w:rsidRPr="00A75081">
        <w:rPr>
          <w:rFonts w:ascii="Arial" w:hAnsi="Arial" w:cs="Arial"/>
          <w:i/>
          <w:iCs/>
          <w:sz w:val="20"/>
          <w:szCs w:val="20"/>
          <w:lang w:val="en-CA"/>
        </w:rPr>
        <w:t>ryhB</w:t>
      </w:r>
      <w:proofErr w:type="spellEnd"/>
      <w:r w:rsidRPr="00A75081">
        <w:rPr>
          <w:rFonts w:ascii="Arial" w:hAnsi="Arial" w:cs="Arial"/>
          <w:sz w:val="20"/>
          <w:szCs w:val="20"/>
          <w:lang w:val="en-CA"/>
        </w:rPr>
        <w:t xml:space="preserve"> probes) or </w:t>
      </w:r>
      <w:r w:rsidRPr="00F513C6">
        <w:rPr>
          <w:rFonts w:ascii="Arial" w:hAnsi="Arial" w:cs="Arial"/>
          <w:b/>
          <w:bCs/>
          <w:sz w:val="20"/>
          <w:szCs w:val="20"/>
          <w:lang w:val="en-CA"/>
        </w:rPr>
        <w:t>(B)</w:t>
      </w:r>
      <w:r w:rsidRPr="00A75081">
        <w:rPr>
          <w:rFonts w:ascii="Arial" w:hAnsi="Arial" w:cs="Arial"/>
          <w:sz w:val="20"/>
          <w:szCs w:val="20"/>
          <w:lang w:val="en-CA"/>
        </w:rPr>
        <w:t xml:space="preserve"> </w:t>
      </w:r>
      <w:r w:rsidRPr="00A75081">
        <w:rPr>
          <w:rFonts w:ascii="Arial" w:hAnsi="Arial" w:cs="Arial"/>
          <w:sz w:val="20"/>
          <w:szCs w:val="20"/>
        </w:rPr>
        <w:t>Δ</w:t>
      </w:r>
      <w:proofErr w:type="spellStart"/>
      <w:r w:rsidRPr="00A75081">
        <w:rPr>
          <w:rFonts w:ascii="Arial" w:hAnsi="Arial" w:cs="Arial"/>
          <w:i/>
          <w:iCs/>
          <w:sz w:val="20"/>
          <w:szCs w:val="20"/>
          <w:lang w:val="en-CA"/>
        </w:rPr>
        <w:t>ryhB</w:t>
      </w:r>
      <w:proofErr w:type="spellEnd"/>
      <w:r w:rsidRPr="00A75081">
        <w:rPr>
          <w:rFonts w:ascii="Arial" w:hAnsi="Arial" w:cs="Arial"/>
          <w:sz w:val="20"/>
          <w:szCs w:val="20"/>
          <w:lang w:val="en-CA"/>
        </w:rPr>
        <w:t xml:space="preserve"> </w:t>
      </w:r>
      <w:r w:rsidRPr="00A75081">
        <w:rPr>
          <w:rFonts w:ascii="Arial" w:hAnsi="Arial" w:cs="Arial"/>
          <w:sz w:val="20"/>
          <w:szCs w:val="20"/>
        </w:rPr>
        <w:t>Δ</w:t>
      </w:r>
      <w:r w:rsidRPr="00A75081">
        <w:rPr>
          <w:rFonts w:ascii="Arial" w:hAnsi="Arial" w:cs="Arial"/>
          <w:i/>
          <w:iCs/>
          <w:sz w:val="20"/>
          <w:szCs w:val="20"/>
          <w:lang w:val="en-CA"/>
        </w:rPr>
        <w:t>fur</w:t>
      </w:r>
      <w:r w:rsidRPr="00A75081">
        <w:rPr>
          <w:rFonts w:ascii="Arial" w:hAnsi="Arial" w:cs="Arial"/>
          <w:sz w:val="20"/>
          <w:szCs w:val="20"/>
          <w:lang w:val="en-CA"/>
        </w:rPr>
        <w:t xml:space="preserve"> background (</w:t>
      </w:r>
      <w:proofErr w:type="spellStart"/>
      <w:r w:rsidRPr="00A75081">
        <w:rPr>
          <w:rFonts w:ascii="Arial" w:hAnsi="Arial" w:cs="Arial"/>
          <w:i/>
          <w:iCs/>
          <w:sz w:val="20"/>
          <w:szCs w:val="20"/>
          <w:lang w:val="en-CA"/>
        </w:rPr>
        <w:t>sufA</w:t>
      </w:r>
      <w:proofErr w:type="spellEnd"/>
      <w:r w:rsidRPr="00A75081">
        <w:rPr>
          <w:rFonts w:ascii="Arial" w:hAnsi="Arial" w:cs="Arial"/>
          <w:sz w:val="20"/>
          <w:szCs w:val="20"/>
          <w:lang w:val="en-CA"/>
        </w:rPr>
        <w:t xml:space="preserve">, </w:t>
      </w:r>
      <w:proofErr w:type="spellStart"/>
      <w:r w:rsidRPr="00A75081">
        <w:rPr>
          <w:rFonts w:ascii="Arial" w:hAnsi="Arial" w:cs="Arial"/>
          <w:i/>
          <w:iCs/>
          <w:sz w:val="20"/>
          <w:szCs w:val="20"/>
          <w:lang w:val="en-CA"/>
        </w:rPr>
        <w:t>sufB</w:t>
      </w:r>
      <w:proofErr w:type="spellEnd"/>
      <w:r w:rsidRPr="00A75081">
        <w:rPr>
          <w:rFonts w:ascii="Arial" w:hAnsi="Arial" w:cs="Arial"/>
          <w:sz w:val="20"/>
          <w:szCs w:val="20"/>
          <w:lang w:val="en-CA"/>
        </w:rPr>
        <w:t xml:space="preserve">, </w:t>
      </w:r>
      <w:proofErr w:type="spellStart"/>
      <w:r w:rsidRPr="00A75081">
        <w:rPr>
          <w:rFonts w:ascii="Arial" w:hAnsi="Arial" w:cs="Arial"/>
          <w:i/>
          <w:iCs/>
          <w:sz w:val="20"/>
          <w:szCs w:val="20"/>
          <w:lang w:val="en-CA"/>
        </w:rPr>
        <w:t>sufC</w:t>
      </w:r>
      <w:proofErr w:type="spellEnd"/>
      <w:r w:rsidRPr="00A75081">
        <w:rPr>
          <w:rFonts w:ascii="Arial" w:hAnsi="Arial" w:cs="Arial"/>
          <w:i/>
          <w:iCs/>
          <w:sz w:val="20"/>
          <w:szCs w:val="20"/>
          <w:lang w:val="en-CA"/>
        </w:rPr>
        <w:t>,</w:t>
      </w:r>
      <w:r w:rsidRPr="00A75081">
        <w:rPr>
          <w:rFonts w:ascii="Arial" w:hAnsi="Arial" w:cs="Arial"/>
          <w:sz w:val="20"/>
          <w:szCs w:val="20"/>
          <w:lang w:val="en-CA"/>
        </w:rPr>
        <w:t xml:space="preserve"> </w:t>
      </w:r>
      <w:proofErr w:type="spellStart"/>
      <w:r w:rsidRPr="00A75081">
        <w:rPr>
          <w:rFonts w:ascii="Arial" w:hAnsi="Arial" w:cs="Arial"/>
          <w:i/>
          <w:iCs/>
          <w:sz w:val="20"/>
          <w:szCs w:val="20"/>
          <w:lang w:val="en-CA"/>
        </w:rPr>
        <w:t>sufE</w:t>
      </w:r>
      <w:proofErr w:type="spellEnd"/>
      <w:r w:rsidR="00835E74">
        <w:rPr>
          <w:rFonts w:ascii="Arial" w:hAnsi="Arial" w:cs="Arial"/>
          <w:sz w:val="20"/>
          <w:szCs w:val="20"/>
          <w:lang w:val="en-CA"/>
        </w:rPr>
        <w:t>,</w:t>
      </w:r>
      <w:r w:rsidRPr="00A75081">
        <w:rPr>
          <w:rFonts w:ascii="Arial" w:hAnsi="Arial" w:cs="Arial"/>
          <w:sz w:val="20"/>
          <w:szCs w:val="20"/>
          <w:lang w:val="en-CA"/>
        </w:rPr>
        <w:t xml:space="preserve"> and </w:t>
      </w:r>
      <w:proofErr w:type="spellStart"/>
      <w:r w:rsidRPr="00A75081">
        <w:rPr>
          <w:rFonts w:ascii="Arial" w:hAnsi="Arial" w:cs="Arial"/>
          <w:i/>
          <w:iCs/>
          <w:sz w:val="20"/>
          <w:szCs w:val="20"/>
          <w:lang w:val="en-CA"/>
        </w:rPr>
        <w:t>ryhB</w:t>
      </w:r>
      <w:proofErr w:type="spellEnd"/>
      <w:r w:rsidRPr="00A75081">
        <w:rPr>
          <w:rFonts w:ascii="Arial" w:hAnsi="Arial" w:cs="Arial"/>
          <w:sz w:val="20"/>
          <w:szCs w:val="20"/>
          <w:lang w:val="en-CA"/>
        </w:rPr>
        <w:t xml:space="preserve"> probes). 16S rRNA was used as loading control</w:t>
      </w:r>
      <w:r>
        <w:rPr>
          <w:rFonts w:ascii="Arial" w:hAnsi="Arial" w:cs="Arial"/>
          <w:sz w:val="20"/>
          <w:szCs w:val="20"/>
          <w:lang w:val="en-CA"/>
        </w:rPr>
        <w:t xml:space="preserve"> and Millenium marker as ladder.</w:t>
      </w:r>
    </w:p>
    <w:p w14:paraId="45E43F75" w14:textId="77777777" w:rsidR="00F77032" w:rsidRDefault="00F77032" w:rsidP="005D373D">
      <w:pPr>
        <w:spacing w:after="0" w:line="360" w:lineRule="auto"/>
        <w:contextualSpacing/>
        <w:jc w:val="both"/>
        <w:rPr>
          <w:rFonts w:ascii="Arial" w:hAnsi="Arial" w:cs="Arial"/>
          <w:b/>
          <w:bCs/>
          <w:sz w:val="20"/>
          <w:szCs w:val="20"/>
          <w:lang w:val="en-CA"/>
        </w:rPr>
      </w:pPr>
    </w:p>
    <w:p w14:paraId="0CFD63A0" w14:textId="165DC98F" w:rsidR="00945986" w:rsidRDefault="00945986" w:rsidP="005D373D">
      <w:pPr>
        <w:spacing w:after="0" w:line="360" w:lineRule="auto"/>
        <w:contextualSpacing/>
        <w:jc w:val="both"/>
        <w:rPr>
          <w:rFonts w:ascii="Arial" w:hAnsi="Arial" w:cs="Arial"/>
          <w:b/>
          <w:bCs/>
          <w:sz w:val="20"/>
          <w:szCs w:val="20"/>
          <w:lang w:val="en-CA"/>
        </w:rPr>
      </w:pPr>
    </w:p>
    <w:p w14:paraId="633B2BAB" w14:textId="4A7120C7" w:rsidR="00A10572" w:rsidRDefault="00172C42" w:rsidP="005D373D">
      <w:pPr>
        <w:spacing w:after="0" w:line="360" w:lineRule="auto"/>
        <w:contextualSpacing/>
        <w:jc w:val="both"/>
        <w:rPr>
          <w:rFonts w:ascii="Arial" w:hAnsi="Arial" w:cs="Arial"/>
          <w:b/>
          <w:bCs/>
          <w:sz w:val="20"/>
          <w:szCs w:val="20"/>
          <w:lang w:val="en-CA"/>
        </w:rPr>
      </w:pPr>
      <w:r>
        <w:rPr>
          <w:rFonts w:ascii="Arial" w:hAnsi="Arial" w:cs="Arial"/>
          <w:b/>
          <w:bCs/>
          <w:noProof/>
          <w:sz w:val="20"/>
          <w:szCs w:val="20"/>
          <w:lang w:val="en-CA"/>
        </w:rPr>
        <w:drawing>
          <wp:inline distT="0" distB="0" distL="0" distR="0" wp14:anchorId="7103612F" wp14:editId="5D1A1612">
            <wp:extent cx="5486400" cy="4048125"/>
            <wp:effectExtent l="0" t="0" r="0" b="9525"/>
            <wp:docPr id="205183719" name="Image 2" descr="Une image contenant texte, capture d’écran, diagramm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83719" name="Image 2" descr="Une image contenant texte, capture d’écran, diagramme, conception&#10;&#10;Description générée automatiquemen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86400" cy="4048125"/>
                    </a:xfrm>
                    <a:prstGeom prst="rect">
                      <a:avLst/>
                    </a:prstGeom>
                  </pic:spPr>
                </pic:pic>
              </a:graphicData>
            </a:graphic>
          </wp:inline>
        </w:drawing>
      </w:r>
    </w:p>
    <w:p w14:paraId="0CBD8167" w14:textId="77777777" w:rsidR="00172C42" w:rsidRDefault="00172C42" w:rsidP="005D373D">
      <w:pPr>
        <w:spacing w:after="0" w:line="360" w:lineRule="auto"/>
        <w:contextualSpacing/>
        <w:jc w:val="both"/>
        <w:rPr>
          <w:rFonts w:ascii="Arial" w:hAnsi="Arial" w:cs="Arial"/>
          <w:b/>
          <w:bCs/>
          <w:sz w:val="20"/>
          <w:szCs w:val="20"/>
          <w:lang w:val="en-CA"/>
        </w:rPr>
      </w:pPr>
    </w:p>
    <w:p w14:paraId="5106CE2F" w14:textId="11BFF8EE" w:rsidR="00DD633D" w:rsidRPr="00A75081" w:rsidRDefault="00731FD5" w:rsidP="005D373D">
      <w:pPr>
        <w:spacing w:after="0" w:line="360" w:lineRule="auto"/>
        <w:contextualSpacing/>
        <w:jc w:val="both"/>
        <w:rPr>
          <w:rFonts w:ascii="Arial" w:hAnsi="Arial" w:cs="Arial"/>
          <w:sz w:val="20"/>
          <w:szCs w:val="20"/>
          <w:lang w:val="en-CA"/>
        </w:rPr>
      </w:pPr>
      <w:r w:rsidRPr="00A75081">
        <w:rPr>
          <w:rFonts w:ascii="Arial" w:hAnsi="Arial" w:cs="Arial"/>
          <w:b/>
          <w:bCs/>
          <w:sz w:val="20"/>
          <w:szCs w:val="20"/>
          <w:lang w:val="en-CA"/>
        </w:rPr>
        <w:t>Figure S</w:t>
      </w:r>
      <w:r w:rsidR="00F77032">
        <w:rPr>
          <w:rFonts w:ascii="Arial" w:hAnsi="Arial" w:cs="Arial"/>
          <w:b/>
          <w:bCs/>
          <w:sz w:val="20"/>
          <w:szCs w:val="20"/>
          <w:lang w:val="en-CA"/>
        </w:rPr>
        <w:t>3</w:t>
      </w:r>
      <w:r w:rsidRPr="00A75081">
        <w:rPr>
          <w:rFonts w:ascii="Arial" w:hAnsi="Arial" w:cs="Arial"/>
          <w:b/>
          <w:bCs/>
          <w:sz w:val="20"/>
          <w:szCs w:val="20"/>
          <w:lang w:val="en-CA"/>
        </w:rPr>
        <w:t xml:space="preserve">.  </w:t>
      </w:r>
      <w:r w:rsidR="00DD633D" w:rsidRPr="00A75081">
        <w:rPr>
          <w:rFonts w:ascii="Arial" w:hAnsi="Arial" w:cs="Arial"/>
          <w:sz w:val="20"/>
          <w:szCs w:val="20"/>
          <w:lang w:val="en-CA"/>
        </w:rPr>
        <w:t>Description of all translational</w:t>
      </w:r>
      <w:r w:rsidR="00C42907" w:rsidRPr="00A75081">
        <w:rPr>
          <w:rFonts w:ascii="Arial" w:hAnsi="Arial" w:cs="Arial"/>
          <w:sz w:val="20"/>
          <w:szCs w:val="20"/>
          <w:lang w:val="en-CA"/>
        </w:rPr>
        <w:t xml:space="preserve"> and transcriptional </w:t>
      </w:r>
      <w:r w:rsidR="00DD633D" w:rsidRPr="00A75081">
        <w:rPr>
          <w:rFonts w:ascii="Arial" w:hAnsi="Arial" w:cs="Arial"/>
          <w:i/>
          <w:iCs/>
          <w:sz w:val="20"/>
          <w:szCs w:val="20"/>
          <w:lang w:val="en-CA"/>
        </w:rPr>
        <w:t xml:space="preserve">lacZ </w:t>
      </w:r>
      <w:r w:rsidR="00DD633D" w:rsidRPr="00A75081">
        <w:rPr>
          <w:rFonts w:ascii="Arial" w:hAnsi="Arial" w:cs="Arial"/>
          <w:sz w:val="20"/>
          <w:szCs w:val="20"/>
          <w:lang w:val="en-CA"/>
        </w:rPr>
        <w:t>fusions used in this study</w:t>
      </w:r>
      <w:r w:rsidR="00CE15D9" w:rsidRPr="00A75081">
        <w:rPr>
          <w:rFonts w:ascii="Arial" w:hAnsi="Arial" w:cs="Arial"/>
          <w:sz w:val="20"/>
          <w:szCs w:val="20"/>
          <w:lang w:val="en-CA"/>
        </w:rPr>
        <w:t xml:space="preserve"> for </w:t>
      </w:r>
      <w:r w:rsidR="00D352F1" w:rsidRPr="00A75081">
        <w:rPr>
          <w:rFonts w:ascii="Arial" w:hAnsi="Arial" w:cs="Arial"/>
          <w:b/>
          <w:bCs/>
          <w:sz w:val="20"/>
          <w:szCs w:val="20"/>
          <w:lang w:val="en-CA"/>
        </w:rPr>
        <w:t>(</w:t>
      </w:r>
      <w:r w:rsidR="00CE15D9" w:rsidRPr="00A75081">
        <w:rPr>
          <w:rFonts w:ascii="Arial" w:hAnsi="Arial" w:cs="Arial"/>
          <w:b/>
          <w:bCs/>
          <w:sz w:val="20"/>
          <w:szCs w:val="20"/>
          <w:lang w:val="en-CA"/>
        </w:rPr>
        <w:t>A</w:t>
      </w:r>
      <w:r w:rsidR="00D352F1" w:rsidRPr="00A75081">
        <w:rPr>
          <w:rFonts w:ascii="Arial" w:hAnsi="Arial" w:cs="Arial"/>
          <w:b/>
          <w:bCs/>
          <w:sz w:val="20"/>
          <w:szCs w:val="20"/>
          <w:lang w:val="en-CA"/>
        </w:rPr>
        <w:t>)</w:t>
      </w:r>
      <w:r w:rsidR="00CE15D9" w:rsidRPr="00A75081">
        <w:rPr>
          <w:rFonts w:ascii="Arial" w:hAnsi="Arial" w:cs="Arial"/>
          <w:sz w:val="20"/>
          <w:szCs w:val="20"/>
          <w:lang w:val="en-CA"/>
        </w:rPr>
        <w:t xml:space="preserve"> </w:t>
      </w:r>
      <w:proofErr w:type="spellStart"/>
      <w:r w:rsidR="00CE15D9" w:rsidRPr="00A75081">
        <w:rPr>
          <w:rFonts w:ascii="Arial" w:hAnsi="Arial" w:cs="Arial"/>
          <w:i/>
          <w:iCs/>
          <w:sz w:val="20"/>
          <w:szCs w:val="20"/>
          <w:lang w:val="en-CA"/>
        </w:rPr>
        <w:t>iscRSUA-hscBA-fdx-iscX</w:t>
      </w:r>
      <w:proofErr w:type="spellEnd"/>
      <w:r w:rsidR="00CE15D9" w:rsidRPr="00A75081">
        <w:rPr>
          <w:rFonts w:ascii="Arial" w:hAnsi="Arial" w:cs="Arial"/>
          <w:sz w:val="20"/>
          <w:szCs w:val="20"/>
          <w:lang w:val="en-CA"/>
        </w:rPr>
        <w:t xml:space="preserve"> </w:t>
      </w:r>
      <w:r w:rsidR="00D352F1" w:rsidRPr="00A75081">
        <w:rPr>
          <w:rFonts w:ascii="Arial" w:hAnsi="Arial" w:cs="Arial"/>
          <w:sz w:val="20"/>
          <w:szCs w:val="20"/>
          <w:lang w:val="en-CA"/>
        </w:rPr>
        <w:t xml:space="preserve">or </w:t>
      </w:r>
      <w:r w:rsidR="00D352F1" w:rsidRPr="00A75081">
        <w:rPr>
          <w:rFonts w:ascii="Arial" w:hAnsi="Arial" w:cs="Arial"/>
          <w:b/>
          <w:bCs/>
          <w:sz w:val="20"/>
          <w:szCs w:val="20"/>
          <w:lang w:val="en-CA"/>
        </w:rPr>
        <w:t>(B)</w:t>
      </w:r>
      <w:r w:rsidR="00D352F1" w:rsidRPr="00A75081">
        <w:rPr>
          <w:rFonts w:ascii="Arial" w:hAnsi="Arial" w:cs="Arial"/>
          <w:sz w:val="20"/>
          <w:szCs w:val="20"/>
          <w:lang w:val="en-CA"/>
        </w:rPr>
        <w:t xml:space="preserve"> </w:t>
      </w:r>
      <w:proofErr w:type="spellStart"/>
      <w:r w:rsidR="00D352F1" w:rsidRPr="00A75081">
        <w:rPr>
          <w:rFonts w:ascii="Arial" w:hAnsi="Arial" w:cs="Arial"/>
          <w:i/>
          <w:iCs/>
          <w:sz w:val="20"/>
          <w:szCs w:val="20"/>
          <w:lang w:val="en-CA"/>
        </w:rPr>
        <w:t>sufABCDSE</w:t>
      </w:r>
      <w:proofErr w:type="spellEnd"/>
      <w:r w:rsidR="00D352F1" w:rsidRPr="00A75081">
        <w:rPr>
          <w:rFonts w:ascii="Arial" w:hAnsi="Arial" w:cs="Arial"/>
          <w:i/>
          <w:iCs/>
          <w:sz w:val="20"/>
          <w:szCs w:val="20"/>
          <w:lang w:val="en-CA"/>
        </w:rPr>
        <w:t xml:space="preserve"> </w:t>
      </w:r>
      <w:r w:rsidR="00D352F1" w:rsidRPr="00A75081">
        <w:rPr>
          <w:rFonts w:ascii="Arial" w:hAnsi="Arial" w:cs="Arial"/>
          <w:sz w:val="20"/>
          <w:szCs w:val="20"/>
          <w:lang w:val="en-CA"/>
        </w:rPr>
        <w:t>operon</w:t>
      </w:r>
      <w:r w:rsidR="00DD633D" w:rsidRPr="00A75081">
        <w:rPr>
          <w:rFonts w:ascii="Arial" w:hAnsi="Arial" w:cs="Arial"/>
          <w:sz w:val="20"/>
          <w:szCs w:val="20"/>
          <w:lang w:val="en-CA"/>
        </w:rPr>
        <w:t>. SD, Shine-Dalgarno sequence;</w:t>
      </w:r>
      <w:r w:rsidR="00B825F0" w:rsidRPr="00A75081">
        <w:rPr>
          <w:rFonts w:ascii="Arial" w:hAnsi="Arial" w:cs="Arial"/>
          <w:sz w:val="20"/>
          <w:szCs w:val="20"/>
          <w:lang w:val="en-CA"/>
        </w:rPr>
        <w:t xml:space="preserve"> </w:t>
      </w:r>
      <w:r w:rsidR="00567C9C" w:rsidRPr="00A75081">
        <w:rPr>
          <w:rFonts w:ascii="Arial" w:hAnsi="Arial" w:cs="Arial"/>
          <w:sz w:val="20"/>
          <w:szCs w:val="20"/>
          <w:lang w:val="en-CA"/>
        </w:rPr>
        <w:t>-/+</w:t>
      </w:r>
      <w:r w:rsidR="00B825F0" w:rsidRPr="00A75081">
        <w:rPr>
          <w:rFonts w:ascii="Arial" w:hAnsi="Arial" w:cs="Arial"/>
          <w:sz w:val="20"/>
          <w:szCs w:val="20"/>
          <w:lang w:val="en-CA"/>
        </w:rPr>
        <w:t xml:space="preserve"> from transcription start site.  </w:t>
      </w:r>
      <w:r w:rsidR="00DD633D" w:rsidRPr="00A75081">
        <w:rPr>
          <w:rFonts w:ascii="Arial" w:hAnsi="Arial" w:cs="Arial"/>
          <w:sz w:val="20"/>
          <w:szCs w:val="20"/>
          <w:lang w:val="en-CA"/>
        </w:rPr>
        <w:t>Related to Material and Methods.</w:t>
      </w:r>
    </w:p>
    <w:p w14:paraId="7895C18C" w14:textId="77777777" w:rsidR="00DD633D" w:rsidRPr="00A75081" w:rsidRDefault="00DD633D" w:rsidP="005D373D">
      <w:pPr>
        <w:spacing w:after="0" w:line="360" w:lineRule="auto"/>
        <w:contextualSpacing/>
        <w:jc w:val="both"/>
        <w:rPr>
          <w:rFonts w:ascii="Arial" w:hAnsi="Arial" w:cs="Arial"/>
          <w:sz w:val="20"/>
          <w:szCs w:val="20"/>
          <w:lang w:val="en-CA"/>
        </w:rPr>
      </w:pPr>
    </w:p>
    <w:p w14:paraId="768E0174" w14:textId="77777777" w:rsidR="00933B14" w:rsidRDefault="00933B14" w:rsidP="005D373D">
      <w:pPr>
        <w:spacing w:after="0" w:line="360" w:lineRule="auto"/>
        <w:contextualSpacing/>
        <w:jc w:val="both"/>
        <w:rPr>
          <w:rFonts w:ascii="Arial" w:hAnsi="Arial" w:cs="Arial"/>
          <w:sz w:val="20"/>
          <w:szCs w:val="20"/>
          <w:lang w:val="en-CA"/>
        </w:rPr>
      </w:pPr>
    </w:p>
    <w:p w14:paraId="3D03DFE9" w14:textId="77777777" w:rsidR="00945986" w:rsidRDefault="00945986">
      <w:pPr>
        <w:rPr>
          <w:rFonts w:ascii="Arial" w:hAnsi="Arial" w:cs="Arial"/>
          <w:b/>
          <w:bCs/>
          <w:sz w:val="20"/>
          <w:szCs w:val="20"/>
          <w:lang w:val="en-CA"/>
        </w:rPr>
      </w:pPr>
      <w:r>
        <w:rPr>
          <w:rFonts w:ascii="Arial" w:hAnsi="Arial" w:cs="Arial"/>
          <w:b/>
          <w:bCs/>
          <w:sz w:val="20"/>
          <w:szCs w:val="20"/>
          <w:lang w:val="en-CA"/>
        </w:rPr>
        <w:br w:type="page"/>
      </w:r>
    </w:p>
    <w:p w14:paraId="5D690B15" w14:textId="1EA7A124" w:rsidR="00945986" w:rsidRDefault="00A10572" w:rsidP="005D373D">
      <w:pPr>
        <w:spacing w:after="0" w:line="360" w:lineRule="auto"/>
        <w:contextualSpacing/>
        <w:jc w:val="both"/>
        <w:rPr>
          <w:rFonts w:ascii="Arial" w:hAnsi="Arial" w:cs="Arial"/>
          <w:b/>
          <w:bCs/>
          <w:sz w:val="20"/>
          <w:szCs w:val="20"/>
          <w:lang w:val="en-CA"/>
        </w:rPr>
      </w:pPr>
      <w:r>
        <w:rPr>
          <w:rFonts w:ascii="Arial" w:hAnsi="Arial" w:cs="Arial"/>
          <w:b/>
          <w:bCs/>
          <w:noProof/>
          <w:sz w:val="20"/>
          <w:szCs w:val="20"/>
          <w:lang w:val="en-CA"/>
        </w:rPr>
        <w:lastRenderedPageBreak/>
        <w:drawing>
          <wp:inline distT="0" distB="0" distL="0" distR="0" wp14:anchorId="1FDD94E2" wp14:editId="6476843F">
            <wp:extent cx="5486400" cy="5617845"/>
            <wp:effectExtent l="0" t="0" r="0" b="1905"/>
            <wp:docPr id="846516587" name="Image 5" descr="Une image contenant texte, capture d’écran, diagramme, croqu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516587" name="Image 5" descr="Une image contenant texte, capture d’écran, diagramme, croquis&#10;&#10;Description générée automatiquemen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486400" cy="5617845"/>
                    </a:xfrm>
                    <a:prstGeom prst="rect">
                      <a:avLst/>
                    </a:prstGeom>
                  </pic:spPr>
                </pic:pic>
              </a:graphicData>
            </a:graphic>
          </wp:inline>
        </w:drawing>
      </w:r>
    </w:p>
    <w:p w14:paraId="6B273ED4" w14:textId="77777777" w:rsidR="00945986" w:rsidRDefault="00945986" w:rsidP="005D373D">
      <w:pPr>
        <w:spacing w:after="0" w:line="360" w:lineRule="auto"/>
        <w:contextualSpacing/>
        <w:jc w:val="both"/>
        <w:rPr>
          <w:rFonts w:ascii="Arial" w:hAnsi="Arial" w:cs="Arial"/>
          <w:b/>
          <w:bCs/>
          <w:sz w:val="20"/>
          <w:szCs w:val="20"/>
          <w:lang w:val="en-CA"/>
        </w:rPr>
      </w:pPr>
    </w:p>
    <w:p w14:paraId="1C8CAB3B" w14:textId="451DFB3D" w:rsidR="00724EDB" w:rsidRDefault="0090734E" w:rsidP="00945986">
      <w:pPr>
        <w:spacing w:after="0" w:line="360" w:lineRule="auto"/>
        <w:contextualSpacing/>
        <w:jc w:val="both"/>
        <w:rPr>
          <w:rFonts w:ascii="Arial" w:hAnsi="Arial" w:cs="Arial"/>
          <w:b/>
          <w:bCs/>
          <w:sz w:val="20"/>
          <w:szCs w:val="20"/>
          <w:lang w:val="en-CA"/>
        </w:rPr>
      </w:pPr>
      <w:r w:rsidRPr="00724EDB">
        <w:rPr>
          <w:rFonts w:ascii="Arial" w:hAnsi="Arial" w:cs="Arial"/>
          <w:b/>
          <w:bCs/>
          <w:sz w:val="20"/>
          <w:szCs w:val="20"/>
          <w:lang w:val="en-CA"/>
        </w:rPr>
        <w:t>Figure S4.</w:t>
      </w:r>
      <w:r w:rsidR="00383365" w:rsidRPr="00724EDB">
        <w:rPr>
          <w:rFonts w:ascii="Arial" w:hAnsi="Arial" w:cs="Arial"/>
          <w:b/>
          <w:bCs/>
          <w:sz w:val="20"/>
          <w:szCs w:val="20"/>
          <w:lang w:val="en-CA"/>
        </w:rPr>
        <w:t xml:space="preserve"> </w:t>
      </w:r>
      <w:r w:rsidR="00B30DFE" w:rsidRPr="00F6214F">
        <w:rPr>
          <w:rFonts w:ascii="Arial" w:hAnsi="Arial" w:cs="Arial"/>
          <w:sz w:val="20"/>
          <w:szCs w:val="20"/>
          <w:lang w:val="en-CA"/>
        </w:rPr>
        <w:t xml:space="preserve">Two sites in the </w:t>
      </w:r>
      <w:r w:rsidR="009E52BE" w:rsidRPr="00F6214F">
        <w:rPr>
          <w:rFonts w:ascii="Arial" w:hAnsi="Arial" w:cs="Arial"/>
          <w:sz w:val="20"/>
          <w:szCs w:val="20"/>
          <w:lang w:val="en-CA"/>
        </w:rPr>
        <w:t xml:space="preserve">5’-UTR of </w:t>
      </w:r>
      <w:proofErr w:type="spellStart"/>
      <w:r w:rsidR="004E68F8" w:rsidRPr="00F6214F">
        <w:rPr>
          <w:rFonts w:ascii="Arial" w:hAnsi="Arial" w:cs="Arial"/>
          <w:i/>
          <w:iCs/>
          <w:sz w:val="20"/>
          <w:szCs w:val="20"/>
          <w:lang w:val="en-CA"/>
        </w:rPr>
        <w:t>hscBA</w:t>
      </w:r>
      <w:proofErr w:type="spellEnd"/>
      <w:r w:rsidR="00B30DFE" w:rsidRPr="00F6214F">
        <w:rPr>
          <w:rFonts w:ascii="Arial" w:hAnsi="Arial" w:cs="Arial"/>
          <w:i/>
          <w:iCs/>
          <w:sz w:val="20"/>
          <w:szCs w:val="20"/>
          <w:lang w:val="en-CA"/>
        </w:rPr>
        <w:t xml:space="preserve"> </w:t>
      </w:r>
      <w:r w:rsidR="00B30DFE" w:rsidRPr="00F6214F">
        <w:rPr>
          <w:rFonts w:ascii="Arial" w:hAnsi="Arial" w:cs="Arial"/>
          <w:sz w:val="20"/>
          <w:szCs w:val="20"/>
          <w:lang w:val="en-CA"/>
        </w:rPr>
        <w:t xml:space="preserve">mRNA </w:t>
      </w:r>
      <w:r w:rsidR="00835E74">
        <w:rPr>
          <w:rFonts w:ascii="Arial" w:hAnsi="Arial" w:cs="Arial"/>
          <w:sz w:val="20"/>
          <w:szCs w:val="20"/>
          <w:lang w:val="en-CA"/>
        </w:rPr>
        <w:t>are</w:t>
      </w:r>
      <w:r w:rsidR="00B30DFE" w:rsidRPr="00F6214F">
        <w:rPr>
          <w:rFonts w:ascii="Arial" w:hAnsi="Arial" w:cs="Arial"/>
          <w:sz w:val="20"/>
          <w:szCs w:val="20"/>
          <w:lang w:val="en-CA"/>
        </w:rPr>
        <w:t xml:space="preserve"> targeted by </w:t>
      </w:r>
      <w:proofErr w:type="spellStart"/>
      <w:r w:rsidR="00B30DFE" w:rsidRPr="00F6214F">
        <w:rPr>
          <w:rFonts w:ascii="Arial" w:hAnsi="Arial" w:cs="Arial"/>
          <w:sz w:val="20"/>
          <w:szCs w:val="20"/>
          <w:lang w:val="en-CA"/>
        </w:rPr>
        <w:t>RyhB</w:t>
      </w:r>
      <w:proofErr w:type="spellEnd"/>
      <w:r w:rsidR="00A41BB1" w:rsidRPr="00F6214F">
        <w:rPr>
          <w:rFonts w:ascii="Arial" w:hAnsi="Arial" w:cs="Arial"/>
          <w:sz w:val="20"/>
          <w:szCs w:val="20"/>
          <w:lang w:val="en-CA"/>
        </w:rPr>
        <w:t xml:space="preserve"> in vitro</w:t>
      </w:r>
      <w:r w:rsidR="004E68F8" w:rsidRPr="00F6214F">
        <w:rPr>
          <w:rFonts w:ascii="Arial" w:hAnsi="Arial" w:cs="Arial"/>
          <w:sz w:val="20"/>
          <w:szCs w:val="20"/>
          <w:lang w:val="en-CA"/>
        </w:rPr>
        <w:t>.</w:t>
      </w:r>
      <w:r w:rsidR="004E68F8" w:rsidRPr="00724EDB">
        <w:rPr>
          <w:rFonts w:ascii="Arial" w:hAnsi="Arial" w:cs="Arial"/>
          <w:b/>
          <w:bCs/>
          <w:sz w:val="20"/>
          <w:szCs w:val="20"/>
          <w:lang w:val="en-CA"/>
        </w:rPr>
        <w:t xml:space="preserve"> </w:t>
      </w:r>
      <w:r w:rsidR="008E45CE" w:rsidRPr="00724EDB">
        <w:rPr>
          <w:rFonts w:ascii="Arial" w:hAnsi="Arial"/>
          <w:sz w:val="20"/>
          <w:szCs w:val="20"/>
          <w:lang w:val="en-CA"/>
        </w:rPr>
        <w:t>Lead acetate (</w:t>
      </w:r>
      <w:proofErr w:type="spellStart"/>
      <w:r w:rsidR="008E45CE" w:rsidRPr="00724EDB">
        <w:rPr>
          <w:rFonts w:ascii="Arial" w:hAnsi="Arial"/>
          <w:sz w:val="20"/>
          <w:szCs w:val="20"/>
          <w:lang w:val="en-CA"/>
        </w:rPr>
        <w:t>PbAc</w:t>
      </w:r>
      <w:proofErr w:type="spellEnd"/>
      <w:r w:rsidR="008E45CE" w:rsidRPr="00724EDB">
        <w:rPr>
          <w:rFonts w:ascii="Arial" w:hAnsi="Arial"/>
          <w:sz w:val="20"/>
          <w:szCs w:val="20"/>
          <w:lang w:val="en-CA"/>
        </w:rPr>
        <w:t xml:space="preserve">) probing of </w:t>
      </w:r>
      <w:r w:rsidR="008E45CE" w:rsidRPr="00724EDB">
        <w:rPr>
          <w:rFonts w:ascii="Arial" w:hAnsi="Arial"/>
          <w:sz w:val="20"/>
          <w:szCs w:val="20"/>
        </w:rPr>
        <w:t>γ</w:t>
      </w:r>
      <w:r w:rsidR="008E45CE" w:rsidRPr="00724EDB">
        <w:rPr>
          <w:rFonts w:ascii="Arial" w:hAnsi="Arial"/>
          <w:sz w:val="20"/>
          <w:szCs w:val="20"/>
          <w:lang w:val="en-CA"/>
        </w:rPr>
        <w:t>-</w:t>
      </w:r>
      <w:proofErr w:type="spellStart"/>
      <w:r w:rsidR="008E45CE" w:rsidRPr="00724EDB">
        <w:rPr>
          <w:rFonts w:ascii="Arial" w:hAnsi="Arial"/>
          <w:i/>
          <w:iCs/>
          <w:sz w:val="20"/>
          <w:szCs w:val="20"/>
          <w:lang w:val="en-CA"/>
        </w:rPr>
        <w:t>hscBA</w:t>
      </w:r>
      <w:proofErr w:type="spellEnd"/>
      <w:r w:rsidR="008E45CE" w:rsidRPr="00724EDB">
        <w:rPr>
          <w:rFonts w:ascii="Arial" w:hAnsi="Arial"/>
          <w:sz w:val="20"/>
          <w:szCs w:val="20"/>
          <w:lang w:val="en-CA"/>
        </w:rPr>
        <w:t xml:space="preserve"> with </w:t>
      </w:r>
      <w:proofErr w:type="spellStart"/>
      <w:r w:rsidR="008E45CE" w:rsidRPr="00724EDB">
        <w:rPr>
          <w:rFonts w:ascii="Arial" w:hAnsi="Arial"/>
          <w:sz w:val="20"/>
          <w:szCs w:val="20"/>
          <w:lang w:val="en-CA"/>
        </w:rPr>
        <w:t>RyhB</w:t>
      </w:r>
      <w:proofErr w:type="spellEnd"/>
      <w:r w:rsidR="008E45CE" w:rsidRPr="00724EDB">
        <w:rPr>
          <w:rFonts w:ascii="Arial" w:hAnsi="Arial"/>
          <w:sz w:val="20"/>
          <w:szCs w:val="20"/>
          <w:lang w:val="en-CA"/>
        </w:rPr>
        <w:t xml:space="preserve">. </w:t>
      </w:r>
      <w:proofErr w:type="gramStart"/>
      <w:r w:rsidR="008E45CE" w:rsidRPr="00724EDB">
        <w:rPr>
          <w:rFonts w:ascii="Arial" w:hAnsi="Arial"/>
          <w:sz w:val="20"/>
          <w:szCs w:val="20"/>
        </w:rPr>
        <w:t>γ</w:t>
      </w:r>
      <w:proofErr w:type="gramEnd"/>
      <w:r w:rsidR="008E45CE" w:rsidRPr="00724EDB">
        <w:rPr>
          <w:rFonts w:ascii="Arial" w:hAnsi="Arial"/>
          <w:sz w:val="20"/>
          <w:szCs w:val="20"/>
          <w:lang w:val="en-CA"/>
        </w:rPr>
        <w:t>-</w:t>
      </w:r>
      <w:proofErr w:type="spellStart"/>
      <w:r w:rsidR="0096010E" w:rsidRPr="00724EDB">
        <w:rPr>
          <w:rFonts w:ascii="Arial" w:hAnsi="Arial"/>
          <w:i/>
          <w:iCs/>
          <w:sz w:val="20"/>
          <w:szCs w:val="20"/>
          <w:lang w:val="en-CA"/>
        </w:rPr>
        <w:t>hscBA</w:t>
      </w:r>
      <w:proofErr w:type="spellEnd"/>
      <w:r w:rsidR="008E45CE" w:rsidRPr="00724EDB">
        <w:rPr>
          <w:rFonts w:ascii="Arial" w:hAnsi="Arial"/>
          <w:sz w:val="20"/>
          <w:szCs w:val="20"/>
          <w:lang w:val="en-CA"/>
        </w:rPr>
        <w:t xml:space="preserve"> was incubated for </w:t>
      </w:r>
      <w:r w:rsidR="0096010E" w:rsidRPr="00724EDB">
        <w:rPr>
          <w:rFonts w:ascii="Arial" w:hAnsi="Arial"/>
          <w:sz w:val="20"/>
          <w:szCs w:val="20"/>
          <w:lang w:val="en-CA"/>
        </w:rPr>
        <w:t>15</w:t>
      </w:r>
      <w:r w:rsidR="008E45CE" w:rsidRPr="00724EDB">
        <w:rPr>
          <w:rFonts w:ascii="Arial" w:hAnsi="Arial"/>
          <w:sz w:val="20"/>
          <w:szCs w:val="20"/>
          <w:lang w:val="en-CA"/>
        </w:rPr>
        <w:t xml:space="preserve"> min </w:t>
      </w:r>
      <w:r w:rsidR="00835E74">
        <w:rPr>
          <w:rFonts w:ascii="Arial" w:hAnsi="Arial"/>
          <w:sz w:val="20"/>
          <w:szCs w:val="20"/>
          <w:lang w:val="en-CA"/>
        </w:rPr>
        <w:t>in the absence</w:t>
      </w:r>
      <w:r w:rsidR="00C225D9" w:rsidRPr="00724EDB">
        <w:rPr>
          <w:rFonts w:ascii="Arial" w:hAnsi="Arial"/>
          <w:sz w:val="20"/>
          <w:szCs w:val="20"/>
          <w:lang w:val="en-CA"/>
        </w:rPr>
        <w:t xml:space="preserve"> (-) or </w:t>
      </w:r>
      <w:r w:rsidR="00835E74">
        <w:rPr>
          <w:rFonts w:ascii="Arial" w:hAnsi="Arial"/>
          <w:sz w:val="20"/>
          <w:szCs w:val="20"/>
          <w:lang w:val="en-CA"/>
        </w:rPr>
        <w:t>in the presence</w:t>
      </w:r>
      <w:r w:rsidR="00E766C3">
        <w:rPr>
          <w:rFonts w:ascii="Arial" w:hAnsi="Arial"/>
          <w:sz w:val="20"/>
          <w:szCs w:val="20"/>
          <w:lang w:val="en-CA"/>
        </w:rPr>
        <w:t xml:space="preserve"> </w:t>
      </w:r>
      <w:r w:rsidR="00C225D9" w:rsidRPr="00724EDB">
        <w:rPr>
          <w:rFonts w:ascii="Arial" w:hAnsi="Arial"/>
          <w:sz w:val="20"/>
          <w:szCs w:val="20"/>
          <w:lang w:val="en-CA"/>
        </w:rPr>
        <w:t>(+)</w:t>
      </w:r>
      <w:r w:rsidR="00E766C3">
        <w:rPr>
          <w:rFonts w:ascii="Arial" w:hAnsi="Arial"/>
          <w:sz w:val="20"/>
          <w:szCs w:val="20"/>
          <w:lang w:val="en-CA"/>
        </w:rPr>
        <w:t xml:space="preserve"> of</w:t>
      </w:r>
      <w:r w:rsidR="008E45CE" w:rsidRPr="00724EDB">
        <w:rPr>
          <w:rFonts w:ascii="Arial" w:hAnsi="Arial"/>
          <w:sz w:val="20"/>
          <w:szCs w:val="20"/>
          <w:lang w:val="en-CA"/>
        </w:rPr>
        <w:t xml:space="preserve"> </w:t>
      </w:r>
      <w:proofErr w:type="spellStart"/>
      <w:r w:rsidR="0096010E" w:rsidRPr="00724EDB">
        <w:rPr>
          <w:rFonts w:ascii="Arial" w:hAnsi="Arial"/>
          <w:sz w:val="20"/>
          <w:szCs w:val="20"/>
          <w:lang w:val="en-CA"/>
        </w:rPr>
        <w:t>RyhB</w:t>
      </w:r>
      <w:proofErr w:type="spellEnd"/>
      <w:r w:rsidR="008E45CE" w:rsidRPr="00724EDB">
        <w:rPr>
          <w:rFonts w:ascii="Arial" w:hAnsi="Arial"/>
          <w:sz w:val="20"/>
          <w:szCs w:val="20"/>
          <w:lang w:val="en-CA"/>
        </w:rPr>
        <w:t xml:space="preserve"> (0.1</w:t>
      </w:r>
      <w:r w:rsidR="008E45CE" w:rsidRPr="00724EDB">
        <w:rPr>
          <w:rFonts w:ascii="Arial" w:hAnsi="Arial"/>
          <w:sz w:val="20"/>
          <w:szCs w:val="20"/>
        </w:rPr>
        <w:t>μ</w:t>
      </w:r>
      <w:r w:rsidR="008E45CE" w:rsidRPr="00724EDB">
        <w:rPr>
          <w:rFonts w:ascii="Arial" w:hAnsi="Arial"/>
          <w:sz w:val="20"/>
          <w:szCs w:val="20"/>
          <w:lang w:val="en-CA"/>
        </w:rPr>
        <w:t xml:space="preserve">M) prior to addition of </w:t>
      </w:r>
      <w:proofErr w:type="spellStart"/>
      <w:r w:rsidR="008E45CE" w:rsidRPr="00724EDB">
        <w:rPr>
          <w:rFonts w:ascii="Arial" w:hAnsi="Arial"/>
          <w:sz w:val="20"/>
          <w:szCs w:val="20"/>
          <w:lang w:val="en-CA"/>
        </w:rPr>
        <w:t>PbAc</w:t>
      </w:r>
      <w:proofErr w:type="spellEnd"/>
      <w:r w:rsidR="008E45CE" w:rsidRPr="00724EDB">
        <w:rPr>
          <w:rFonts w:ascii="Arial" w:hAnsi="Arial"/>
          <w:sz w:val="20"/>
          <w:szCs w:val="20"/>
          <w:lang w:val="en-CA"/>
        </w:rPr>
        <w:t xml:space="preserve">. Ctrl; non-reacted </w:t>
      </w:r>
      <w:r w:rsidR="00C225D9" w:rsidRPr="00724EDB">
        <w:rPr>
          <w:rFonts w:ascii="Arial" w:hAnsi="Arial"/>
          <w:sz w:val="20"/>
          <w:szCs w:val="20"/>
          <w:lang w:val="en-CA"/>
        </w:rPr>
        <w:t>samples</w:t>
      </w:r>
      <w:r w:rsidR="008E45CE" w:rsidRPr="00724EDB">
        <w:rPr>
          <w:rFonts w:ascii="Arial" w:hAnsi="Arial"/>
          <w:sz w:val="20"/>
          <w:szCs w:val="20"/>
          <w:lang w:val="en-CA"/>
        </w:rPr>
        <w:t xml:space="preserve">, OH; alkaline ladder, T1; RNase T1 ladder. Numbers on the left indicate nucleotide position relative to </w:t>
      </w:r>
      <w:r w:rsidR="000379E8">
        <w:rPr>
          <w:rFonts w:ascii="Arial" w:hAnsi="Arial"/>
          <w:sz w:val="20"/>
          <w:szCs w:val="20"/>
          <w:lang w:val="en-CA"/>
        </w:rPr>
        <w:t>+</w:t>
      </w:r>
      <w:r w:rsidR="008E45CE" w:rsidRPr="00724EDB">
        <w:rPr>
          <w:rFonts w:ascii="Arial" w:hAnsi="Arial"/>
          <w:sz w:val="20"/>
          <w:szCs w:val="20"/>
          <w:lang w:val="en-CA"/>
        </w:rPr>
        <w:t xml:space="preserve">1 transcriptional start site. Putative </w:t>
      </w:r>
      <w:proofErr w:type="spellStart"/>
      <w:r w:rsidR="00FB0B44" w:rsidRPr="00724EDB">
        <w:rPr>
          <w:rFonts w:ascii="Arial" w:hAnsi="Arial"/>
          <w:sz w:val="20"/>
          <w:szCs w:val="20"/>
          <w:lang w:val="en-CA"/>
        </w:rPr>
        <w:t>RyhB</w:t>
      </w:r>
      <w:proofErr w:type="spellEnd"/>
      <w:r w:rsidR="008E45CE" w:rsidRPr="00724EDB">
        <w:rPr>
          <w:rFonts w:ascii="Arial" w:hAnsi="Arial"/>
          <w:sz w:val="20"/>
          <w:szCs w:val="20"/>
          <w:lang w:val="en-CA"/>
        </w:rPr>
        <w:t xml:space="preserve"> pairing site is indicated with a </w:t>
      </w:r>
      <w:r w:rsidR="00B40C1D" w:rsidRPr="00F513C6">
        <w:rPr>
          <w:rFonts w:ascii="Arial" w:hAnsi="Arial"/>
          <w:b/>
          <w:bCs/>
          <w:sz w:val="20"/>
          <w:szCs w:val="20"/>
          <w:lang w:val="en-CA"/>
        </w:rPr>
        <w:t>(A)</w:t>
      </w:r>
      <w:r w:rsidR="00B40C1D" w:rsidRPr="00724EDB">
        <w:rPr>
          <w:rFonts w:ascii="Arial" w:hAnsi="Arial"/>
          <w:sz w:val="20"/>
          <w:szCs w:val="20"/>
          <w:lang w:val="en-CA"/>
        </w:rPr>
        <w:t xml:space="preserve"> </w:t>
      </w:r>
      <w:r w:rsidR="004B1B03" w:rsidRPr="00724EDB">
        <w:rPr>
          <w:rFonts w:ascii="Arial" w:hAnsi="Arial"/>
          <w:sz w:val="20"/>
          <w:szCs w:val="20"/>
          <w:lang w:val="en-CA"/>
        </w:rPr>
        <w:t xml:space="preserve">purple line for </w:t>
      </w:r>
      <w:r w:rsidR="00B40C1D" w:rsidRPr="00724EDB">
        <w:rPr>
          <w:rFonts w:ascii="Arial" w:hAnsi="Arial"/>
          <w:sz w:val="20"/>
          <w:szCs w:val="20"/>
          <w:lang w:val="en-CA"/>
        </w:rPr>
        <w:t>pairing site</w:t>
      </w:r>
      <w:r w:rsidR="002158E8" w:rsidRPr="00724EDB">
        <w:rPr>
          <w:rFonts w:ascii="Arial" w:hAnsi="Arial"/>
          <w:sz w:val="20"/>
          <w:szCs w:val="20"/>
          <w:lang w:val="en-CA"/>
        </w:rPr>
        <w:t xml:space="preserve"> </w:t>
      </w:r>
      <w:r w:rsidR="00B40C1D" w:rsidRPr="00724EDB">
        <w:rPr>
          <w:rFonts w:ascii="Arial" w:hAnsi="Arial"/>
          <w:sz w:val="20"/>
          <w:szCs w:val="20"/>
          <w:lang w:val="en-CA"/>
        </w:rPr>
        <w:t>1 and</w:t>
      </w:r>
      <w:r w:rsidR="002158E8" w:rsidRPr="00724EDB">
        <w:rPr>
          <w:rFonts w:ascii="Arial" w:hAnsi="Arial"/>
          <w:sz w:val="20"/>
          <w:szCs w:val="20"/>
          <w:lang w:val="en-CA"/>
        </w:rPr>
        <w:t xml:space="preserve"> a</w:t>
      </w:r>
      <w:r w:rsidR="00B40C1D" w:rsidRPr="00724EDB">
        <w:rPr>
          <w:rFonts w:ascii="Arial" w:hAnsi="Arial"/>
          <w:sz w:val="20"/>
          <w:szCs w:val="20"/>
          <w:lang w:val="en-CA"/>
        </w:rPr>
        <w:t xml:space="preserve"> </w:t>
      </w:r>
      <w:r w:rsidR="00B40C1D" w:rsidRPr="00F513C6">
        <w:rPr>
          <w:rFonts w:ascii="Arial" w:hAnsi="Arial"/>
          <w:b/>
          <w:bCs/>
          <w:sz w:val="20"/>
          <w:szCs w:val="20"/>
          <w:lang w:val="en-CA"/>
        </w:rPr>
        <w:t>(B)</w:t>
      </w:r>
      <w:r w:rsidR="002158E8" w:rsidRPr="00724EDB">
        <w:rPr>
          <w:rFonts w:ascii="Arial" w:hAnsi="Arial"/>
          <w:sz w:val="20"/>
          <w:szCs w:val="20"/>
          <w:lang w:val="en-CA"/>
        </w:rPr>
        <w:t xml:space="preserve"> blue line for the pairing site 2</w:t>
      </w:r>
      <w:r w:rsidR="008E45CE" w:rsidRPr="00724EDB">
        <w:rPr>
          <w:rFonts w:ascii="Arial" w:hAnsi="Arial"/>
          <w:sz w:val="20"/>
          <w:szCs w:val="20"/>
          <w:lang w:val="en-CA"/>
        </w:rPr>
        <w:t>.</w:t>
      </w:r>
      <w:r w:rsidR="003226E0">
        <w:rPr>
          <w:rFonts w:ascii="Arial" w:hAnsi="Arial"/>
          <w:sz w:val="20"/>
          <w:szCs w:val="20"/>
          <w:lang w:val="en-CA"/>
        </w:rPr>
        <w:t xml:space="preserve"> </w:t>
      </w:r>
      <w:r w:rsidR="00E126CB">
        <w:rPr>
          <w:rFonts w:ascii="Arial" w:hAnsi="Arial"/>
          <w:sz w:val="20"/>
          <w:szCs w:val="20"/>
          <w:lang w:val="en-CA"/>
        </w:rPr>
        <w:t xml:space="preserve">AUG is indicated with green line. </w:t>
      </w:r>
      <w:r w:rsidR="00D41EAC">
        <w:rPr>
          <w:rFonts w:ascii="Arial" w:hAnsi="Arial"/>
          <w:sz w:val="20"/>
          <w:szCs w:val="20"/>
          <w:lang w:val="en-US"/>
        </w:rPr>
        <w:t>Related to Fig. 2D and E.</w:t>
      </w:r>
    </w:p>
    <w:p w14:paraId="354D6818" w14:textId="77777777" w:rsidR="00945986" w:rsidRDefault="00945986">
      <w:pPr>
        <w:rPr>
          <w:rFonts w:ascii="Arial" w:hAnsi="Arial" w:cs="Arial"/>
          <w:b/>
          <w:bCs/>
          <w:sz w:val="20"/>
          <w:szCs w:val="20"/>
          <w:lang w:val="en-CA"/>
        </w:rPr>
      </w:pPr>
      <w:r>
        <w:rPr>
          <w:rFonts w:ascii="Arial" w:hAnsi="Arial" w:cs="Arial"/>
          <w:b/>
          <w:bCs/>
          <w:sz w:val="20"/>
          <w:szCs w:val="20"/>
          <w:lang w:val="en-CA"/>
        </w:rPr>
        <w:br w:type="page"/>
      </w:r>
    </w:p>
    <w:p w14:paraId="5871F446" w14:textId="4A5065EB" w:rsidR="00945986" w:rsidRDefault="00A10572" w:rsidP="005D373D">
      <w:pPr>
        <w:spacing w:after="0" w:line="360" w:lineRule="auto"/>
        <w:contextualSpacing/>
        <w:jc w:val="both"/>
        <w:rPr>
          <w:rFonts w:ascii="Arial" w:hAnsi="Arial" w:cs="Arial"/>
          <w:b/>
          <w:bCs/>
          <w:sz w:val="20"/>
          <w:szCs w:val="20"/>
          <w:lang w:val="en-CA"/>
        </w:rPr>
      </w:pPr>
      <w:r>
        <w:rPr>
          <w:rFonts w:ascii="Arial" w:hAnsi="Arial" w:cs="Arial"/>
          <w:b/>
          <w:bCs/>
          <w:noProof/>
          <w:sz w:val="20"/>
          <w:szCs w:val="20"/>
          <w:lang w:val="en-CA"/>
        </w:rPr>
        <w:lastRenderedPageBreak/>
        <w:drawing>
          <wp:inline distT="0" distB="0" distL="0" distR="0" wp14:anchorId="0962BDA5" wp14:editId="44A76265">
            <wp:extent cx="5085406" cy="5443268"/>
            <wp:effectExtent l="0" t="0" r="1270" b="5080"/>
            <wp:docPr id="567144116" name="Image 6" descr="Une image contenant texte, capture d’écran, diagramme, Parallè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144116" name="Image 6" descr="Une image contenant texte, capture d’écran, diagramme, Parallèle&#10;&#10;Description générée automatiquemen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99036" cy="5457857"/>
                    </a:xfrm>
                    <a:prstGeom prst="rect">
                      <a:avLst/>
                    </a:prstGeom>
                  </pic:spPr>
                </pic:pic>
              </a:graphicData>
            </a:graphic>
          </wp:inline>
        </w:drawing>
      </w:r>
    </w:p>
    <w:p w14:paraId="778941BF" w14:textId="77777777" w:rsidR="00945986" w:rsidRDefault="00945986" w:rsidP="005D373D">
      <w:pPr>
        <w:spacing w:after="0" w:line="360" w:lineRule="auto"/>
        <w:contextualSpacing/>
        <w:jc w:val="both"/>
        <w:rPr>
          <w:rFonts w:ascii="Arial" w:hAnsi="Arial" w:cs="Arial"/>
          <w:b/>
          <w:bCs/>
          <w:sz w:val="20"/>
          <w:szCs w:val="20"/>
          <w:lang w:val="en-CA"/>
        </w:rPr>
      </w:pPr>
    </w:p>
    <w:p w14:paraId="7620CDF1" w14:textId="23028106" w:rsidR="00945986" w:rsidRDefault="0090734E" w:rsidP="00945986">
      <w:pPr>
        <w:spacing w:after="0" w:line="360" w:lineRule="auto"/>
        <w:contextualSpacing/>
        <w:jc w:val="both"/>
        <w:rPr>
          <w:rFonts w:ascii="Arial" w:hAnsi="Arial" w:cs="Arial"/>
          <w:b/>
          <w:bCs/>
          <w:sz w:val="20"/>
          <w:szCs w:val="20"/>
          <w:lang w:val="en-CA"/>
        </w:rPr>
      </w:pPr>
      <w:r w:rsidRPr="001D620E">
        <w:rPr>
          <w:rFonts w:ascii="Arial" w:hAnsi="Arial" w:cs="Arial"/>
          <w:b/>
          <w:bCs/>
          <w:sz w:val="20"/>
          <w:szCs w:val="20"/>
          <w:lang w:val="en-CA"/>
        </w:rPr>
        <w:t>Figure S5.</w:t>
      </w:r>
      <w:r w:rsidR="001E277F" w:rsidRPr="001D620E">
        <w:rPr>
          <w:rFonts w:ascii="Arial" w:hAnsi="Arial" w:cs="Arial"/>
          <w:b/>
          <w:bCs/>
          <w:sz w:val="20"/>
          <w:szCs w:val="20"/>
          <w:lang w:val="en-CA"/>
        </w:rPr>
        <w:t xml:space="preserve"> </w:t>
      </w:r>
      <w:proofErr w:type="spellStart"/>
      <w:r w:rsidR="001E277F" w:rsidRPr="00F6214F">
        <w:rPr>
          <w:rFonts w:ascii="Arial" w:hAnsi="Arial"/>
          <w:sz w:val="20"/>
          <w:szCs w:val="20"/>
          <w:lang w:val="en-CA"/>
        </w:rPr>
        <w:t>RyhB</w:t>
      </w:r>
      <w:proofErr w:type="spellEnd"/>
      <w:r w:rsidR="001E277F" w:rsidRPr="00F6214F">
        <w:rPr>
          <w:rFonts w:ascii="Arial" w:hAnsi="Arial"/>
          <w:sz w:val="20"/>
          <w:szCs w:val="20"/>
          <w:lang w:val="en-CA"/>
        </w:rPr>
        <w:t xml:space="preserve"> regulates </w:t>
      </w:r>
      <w:proofErr w:type="spellStart"/>
      <w:r w:rsidR="001E277F" w:rsidRPr="00F6214F">
        <w:rPr>
          <w:rFonts w:ascii="Arial" w:hAnsi="Arial"/>
          <w:i/>
          <w:iCs/>
          <w:sz w:val="20"/>
          <w:szCs w:val="20"/>
          <w:lang w:val="en-CA"/>
        </w:rPr>
        <w:t>hscBA</w:t>
      </w:r>
      <w:proofErr w:type="spellEnd"/>
      <w:r w:rsidR="001E277F" w:rsidRPr="00F6214F">
        <w:rPr>
          <w:rFonts w:ascii="Arial" w:hAnsi="Arial"/>
          <w:sz w:val="20"/>
          <w:szCs w:val="20"/>
          <w:lang w:val="en-CA"/>
        </w:rPr>
        <w:t xml:space="preserve"> through direct base pairing.</w:t>
      </w:r>
      <w:r w:rsidR="001E277F" w:rsidRPr="001D620E">
        <w:rPr>
          <w:rFonts w:ascii="Arial" w:hAnsi="Arial"/>
          <w:b/>
          <w:bCs/>
          <w:sz w:val="20"/>
          <w:szCs w:val="20"/>
          <w:lang w:val="en-CA"/>
        </w:rPr>
        <w:t xml:space="preserve">  </w:t>
      </w:r>
      <w:r w:rsidR="00F513C6" w:rsidRPr="001D620E">
        <w:rPr>
          <w:rFonts w:ascii="Arial" w:hAnsi="Arial"/>
          <w:b/>
          <w:bCs/>
          <w:sz w:val="20"/>
          <w:szCs w:val="20"/>
          <w:lang w:val="en-CA"/>
        </w:rPr>
        <w:t xml:space="preserve">(A) </w:t>
      </w:r>
      <w:r w:rsidR="00833AC5" w:rsidRPr="00833AC5">
        <w:rPr>
          <w:rFonts w:ascii="Arial" w:hAnsi="Arial"/>
          <w:sz w:val="20"/>
          <w:szCs w:val="20"/>
          <w:lang w:val="en-CA"/>
        </w:rPr>
        <w:t xml:space="preserve">In vitro </w:t>
      </w:r>
      <w:proofErr w:type="spellStart"/>
      <w:r w:rsidR="00F513C6" w:rsidRPr="001D620E">
        <w:rPr>
          <w:rFonts w:ascii="Arial" w:hAnsi="Arial"/>
          <w:sz w:val="20"/>
          <w:szCs w:val="20"/>
          <w:lang w:val="en-CA"/>
        </w:rPr>
        <w:t>RyhB</w:t>
      </w:r>
      <w:proofErr w:type="spellEnd"/>
      <w:r w:rsidR="00F513C6" w:rsidRPr="001D620E">
        <w:rPr>
          <w:rFonts w:ascii="Arial" w:hAnsi="Arial"/>
          <w:sz w:val="20"/>
          <w:szCs w:val="20"/>
          <w:lang w:val="en-CA"/>
        </w:rPr>
        <w:t xml:space="preserve"> pairing site</w:t>
      </w:r>
      <w:r w:rsidR="00D768C0">
        <w:rPr>
          <w:rFonts w:ascii="Arial" w:hAnsi="Arial"/>
          <w:sz w:val="20"/>
          <w:szCs w:val="20"/>
          <w:lang w:val="en-CA"/>
        </w:rPr>
        <w:t>s</w:t>
      </w:r>
      <w:r w:rsidR="00F513C6" w:rsidRPr="001D620E">
        <w:rPr>
          <w:rFonts w:ascii="Arial" w:hAnsi="Arial"/>
          <w:sz w:val="20"/>
          <w:szCs w:val="20"/>
          <w:lang w:val="en-CA"/>
        </w:rPr>
        <w:t xml:space="preserve"> on the </w:t>
      </w:r>
      <w:proofErr w:type="spellStart"/>
      <w:r w:rsidR="00F513C6" w:rsidRPr="001D620E">
        <w:rPr>
          <w:rFonts w:ascii="Arial" w:hAnsi="Arial"/>
          <w:i/>
          <w:iCs/>
          <w:sz w:val="20"/>
          <w:szCs w:val="20"/>
          <w:lang w:val="en-CA"/>
        </w:rPr>
        <w:t>hscBA</w:t>
      </w:r>
      <w:proofErr w:type="spellEnd"/>
      <w:r w:rsidR="00F513C6" w:rsidRPr="001D620E">
        <w:rPr>
          <w:rFonts w:ascii="Arial" w:hAnsi="Arial"/>
          <w:sz w:val="20"/>
          <w:szCs w:val="20"/>
          <w:lang w:val="en-CA"/>
        </w:rPr>
        <w:t xml:space="preserve"> mRNA. Mutations introduced in </w:t>
      </w:r>
      <w:proofErr w:type="spellStart"/>
      <w:r w:rsidR="00F513C6" w:rsidRPr="001D620E">
        <w:rPr>
          <w:rFonts w:ascii="Arial" w:hAnsi="Arial"/>
          <w:sz w:val="20"/>
          <w:szCs w:val="20"/>
          <w:lang w:val="en-CA"/>
        </w:rPr>
        <w:t>RyhB</w:t>
      </w:r>
      <w:proofErr w:type="spellEnd"/>
      <w:r w:rsidR="00F513C6" w:rsidRPr="001D620E">
        <w:rPr>
          <w:rFonts w:ascii="Arial" w:hAnsi="Arial"/>
          <w:sz w:val="20"/>
          <w:szCs w:val="20"/>
          <w:lang w:val="en-CA"/>
        </w:rPr>
        <w:t xml:space="preserve"> to obtain </w:t>
      </w:r>
      <w:proofErr w:type="spellStart"/>
      <w:r w:rsidR="00F513C6" w:rsidRPr="001D620E">
        <w:rPr>
          <w:rFonts w:ascii="Arial" w:hAnsi="Arial"/>
          <w:sz w:val="20"/>
          <w:szCs w:val="20"/>
          <w:lang w:val="en-CA"/>
        </w:rPr>
        <w:t>RyhB</w:t>
      </w:r>
      <w:r w:rsidR="00F513C6" w:rsidRPr="001D620E">
        <w:rPr>
          <w:rFonts w:ascii="Arial" w:hAnsi="Arial"/>
          <w:sz w:val="20"/>
          <w:szCs w:val="20"/>
          <w:vertAlign w:val="subscript"/>
          <w:lang w:val="en-CA"/>
        </w:rPr>
        <w:t>GGAA</w:t>
      </w:r>
      <w:proofErr w:type="spellEnd"/>
      <w:r w:rsidR="00F513C6" w:rsidRPr="001D620E">
        <w:rPr>
          <w:rFonts w:ascii="Arial" w:hAnsi="Arial"/>
          <w:sz w:val="20"/>
          <w:szCs w:val="20"/>
          <w:lang w:val="en-CA"/>
        </w:rPr>
        <w:t xml:space="preserve"> are indicated in </w:t>
      </w:r>
      <w:r w:rsidR="000D7801" w:rsidRPr="001D620E">
        <w:rPr>
          <w:rFonts w:ascii="Arial" w:hAnsi="Arial"/>
          <w:sz w:val="20"/>
          <w:szCs w:val="20"/>
          <w:lang w:val="en-CA"/>
        </w:rPr>
        <w:t>gray</w:t>
      </w:r>
      <w:r w:rsidR="00F513C6" w:rsidRPr="001D620E">
        <w:rPr>
          <w:rFonts w:ascii="Arial" w:hAnsi="Arial"/>
          <w:sz w:val="20"/>
          <w:szCs w:val="20"/>
          <w:lang w:val="en-CA"/>
        </w:rPr>
        <w:t>. Compensatory mutations introduced in</w:t>
      </w:r>
      <w:r w:rsidR="00F513C6" w:rsidRPr="001D620E">
        <w:rPr>
          <w:rFonts w:ascii="Arial" w:hAnsi="Arial"/>
          <w:i/>
          <w:iCs/>
          <w:sz w:val="20"/>
          <w:szCs w:val="20"/>
          <w:lang w:val="en-CA"/>
        </w:rPr>
        <w:t xml:space="preserve"> </w:t>
      </w:r>
      <w:proofErr w:type="spellStart"/>
      <w:r w:rsidR="000D7801" w:rsidRPr="001D620E">
        <w:rPr>
          <w:rFonts w:ascii="Arial" w:hAnsi="Arial"/>
          <w:i/>
          <w:iCs/>
          <w:sz w:val="20"/>
          <w:szCs w:val="20"/>
          <w:lang w:val="en-CA"/>
        </w:rPr>
        <w:t>hscB</w:t>
      </w:r>
      <w:r w:rsidR="00F513C6" w:rsidRPr="001D620E">
        <w:rPr>
          <w:rFonts w:ascii="Arial" w:hAnsi="Arial"/>
          <w:i/>
          <w:iCs/>
          <w:sz w:val="20"/>
          <w:szCs w:val="20"/>
          <w:lang w:val="en-CA"/>
        </w:rPr>
        <w:softHyphen/>
      </w:r>
      <w:r w:rsidR="00112242" w:rsidRPr="001D620E">
        <w:rPr>
          <w:rFonts w:ascii="Arial" w:hAnsi="Arial"/>
          <w:i/>
          <w:iCs/>
          <w:sz w:val="20"/>
          <w:szCs w:val="20"/>
          <w:lang w:val="en-CA"/>
        </w:rPr>
        <w:t>A</w:t>
      </w:r>
      <w:proofErr w:type="spellEnd"/>
      <w:r w:rsidR="00F513C6" w:rsidRPr="001D620E">
        <w:rPr>
          <w:rFonts w:ascii="Arial" w:hAnsi="Arial"/>
          <w:sz w:val="20"/>
          <w:szCs w:val="20"/>
          <w:lang w:val="en-CA"/>
        </w:rPr>
        <w:t xml:space="preserve"> to obtain </w:t>
      </w:r>
      <w:r w:rsidR="00BE701A" w:rsidRPr="001D620E">
        <w:rPr>
          <w:rFonts w:ascii="Arial" w:hAnsi="Arial"/>
          <w:i/>
          <w:iCs/>
          <w:sz w:val="20"/>
          <w:szCs w:val="20"/>
          <w:lang w:val="en-CA"/>
        </w:rPr>
        <w:t>hscBA</w:t>
      </w:r>
      <w:r w:rsidR="00BE701A" w:rsidRPr="001D620E">
        <w:rPr>
          <w:rFonts w:ascii="Arial" w:hAnsi="Arial"/>
          <w:i/>
          <w:iCs/>
          <w:sz w:val="20"/>
          <w:szCs w:val="20"/>
          <w:vertAlign w:val="subscript"/>
          <w:lang w:val="en-CA"/>
        </w:rPr>
        <w:t>mutBS1</w:t>
      </w:r>
      <w:r w:rsidR="00076E0A" w:rsidRPr="001D620E">
        <w:rPr>
          <w:rFonts w:ascii="Arial" w:hAnsi="Arial"/>
          <w:i/>
          <w:iCs/>
          <w:sz w:val="20"/>
          <w:szCs w:val="20"/>
          <w:lang w:val="en-CA"/>
        </w:rPr>
        <w:t xml:space="preserve"> or hscBA</w:t>
      </w:r>
      <w:r w:rsidR="00076E0A" w:rsidRPr="001D620E">
        <w:rPr>
          <w:rFonts w:ascii="Arial" w:hAnsi="Arial"/>
          <w:i/>
          <w:iCs/>
          <w:sz w:val="20"/>
          <w:szCs w:val="20"/>
          <w:vertAlign w:val="subscript"/>
          <w:lang w:val="en-CA"/>
        </w:rPr>
        <w:t>mutBS2</w:t>
      </w:r>
      <w:r w:rsidR="00076E0A" w:rsidRPr="001D620E">
        <w:rPr>
          <w:rFonts w:ascii="Arial" w:hAnsi="Arial"/>
          <w:i/>
          <w:iCs/>
          <w:sz w:val="20"/>
          <w:szCs w:val="20"/>
          <w:lang w:val="en-CA"/>
        </w:rPr>
        <w:t xml:space="preserve"> </w:t>
      </w:r>
      <w:r w:rsidR="00F513C6" w:rsidRPr="001D620E">
        <w:rPr>
          <w:rFonts w:ascii="Arial" w:hAnsi="Arial"/>
          <w:sz w:val="20"/>
          <w:szCs w:val="20"/>
          <w:lang w:val="en-CA"/>
        </w:rPr>
        <w:t xml:space="preserve">are indicated in </w:t>
      </w:r>
      <w:r w:rsidR="00290727" w:rsidRPr="001D620E">
        <w:rPr>
          <w:rFonts w:ascii="Arial" w:hAnsi="Arial"/>
          <w:sz w:val="20"/>
          <w:szCs w:val="20"/>
          <w:lang w:val="en-CA"/>
        </w:rPr>
        <w:t>purple and blue</w:t>
      </w:r>
      <w:r w:rsidR="00A83CCB">
        <w:rPr>
          <w:rFonts w:ascii="Arial" w:hAnsi="Arial"/>
          <w:sz w:val="20"/>
          <w:szCs w:val="20"/>
          <w:lang w:val="en-CA"/>
        </w:rPr>
        <w:t>,</w:t>
      </w:r>
      <w:r w:rsidR="00290727" w:rsidRPr="001D620E">
        <w:rPr>
          <w:rFonts w:ascii="Arial" w:hAnsi="Arial"/>
          <w:sz w:val="20"/>
          <w:szCs w:val="20"/>
          <w:lang w:val="en-CA"/>
        </w:rPr>
        <w:t xml:space="preserve"> respectively</w:t>
      </w:r>
      <w:r w:rsidR="00F513C6" w:rsidRPr="001D620E">
        <w:rPr>
          <w:rFonts w:ascii="Arial" w:hAnsi="Arial"/>
          <w:sz w:val="20"/>
          <w:szCs w:val="20"/>
          <w:lang w:val="en-CA"/>
        </w:rPr>
        <w:t>.</w:t>
      </w:r>
      <w:r w:rsidR="00636D1A" w:rsidRPr="001D620E">
        <w:rPr>
          <w:rFonts w:ascii="Arial" w:hAnsi="Arial"/>
          <w:sz w:val="20"/>
          <w:szCs w:val="20"/>
          <w:lang w:val="en-CA"/>
        </w:rPr>
        <w:t xml:space="preserve"> </w:t>
      </w:r>
      <w:r w:rsidR="00F53A6E" w:rsidRPr="001D620E">
        <w:rPr>
          <w:rFonts w:ascii="Arial" w:hAnsi="Arial" w:cs="Arial"/>
          <w:sz w:val="20"/>
          <w:szCs w:val="20"/>
          <w:lang w:val="en-CA"/>
        </w:rPr>
        <w:t>Electrophoretic mobility shift assay</w:t>
      </w:r>
      <w:r w:rsidR="001E277F" w:rsidRPr="001D620E">
        <w:rPr>
          <w:rFonts w:ascii="Arial" w:hAnsi="Arial" w:cs="Arial"/>
          <w:sz w:val="20"/>
          <w:szCs w:val="20"/>
          <w:lang w:val="en-CA"/>
        </w:rPr>
        <w:t xml:space="preserve"> (EMSA)</w:t>
      </w:r>
      <w:r w:rsidR="00F53A6E" w:rsidRPr="001D620E">
        <w:rPr>
          <w:rFonts w:ascii="Arial" w:hAnsi="Arial" w:cs="Arial"/>
          <w:sz w:val="20"/>
          <w:szCs w:val="20"/>
          <w:lang w:val="en-CA"/>
        </w:rPr>
        <w:t xml:space="preserve"> of </w:t>
      </w:r>
      <w:r w:rsidR="00110C8F" w:rsidRPr="001D620E">
        <w:rPr>
          <w:rFonts w:ascii="Arial" w:hAnsi="Arial" w:cs="Arial"/>
          <w:b/>
          <w:bCs/>
          <w:sz w:val="20"/>
          <w:szCs w:val="20"/>
          <w:lang w:val="en-CA"/>
        </w:rPr>
        <w:t>(B)</w:t>
      </w:r>
      <w:r w:rsidR="00110C8F" w:rsidRPr="001D620E">
        <w:rPr>
          <w:rFonts w:ascii="Arial" w:hAnsi="Arial" w:cs="Arial"/>
          <w:sz w:val="20"/>
          <w:szCs w:val="20"/>
          <w:lang w:val="en-CA"/>
        </w:rPr>
        <w:t xml:space="preserve"> </w:t>
      </w:r>
      <w:r w:rsidR="00F53A6E" w:rsidRPr="001D620E">
        <w:rPr>
          <w:rFonts w:ascii="Arial" w:hAnsi="Arial" w:cs="Arial"/>
          <w:sz w:val="20"/>
          <w:szCs w:val="20"/>
        </w:rPr>
        <w:t>γ</w:t>
      </w:r>
      <w:r w:rsidR="00F53A6E" w:rsidRPr="001D620E">
        <w:rPr>
          <w:rFonts w:ascii="Arial" w:hAnsi="Arial" w:cs="Arial"/>
          <w:sz w:val="20"/>
          <w:szCs w:val="20"/>
          <w:lang w:val="en-CA"/>
        </w:rPr>
        <w:t>-</w:t>
      </w:r>
      <w:proofErr w:type="spellStart"/>
      <w:proofErr w:type="gramStart"/>
      <w:r w:rsidR="001E277F" w:rsidRPr="00BB0CAF">
        <w:rPr>
          <w:rFonts w:ascii="Arial" w:hAnsi="Arial" w:cs="Arial"/>
          <w:i/>
          <w:iCs/>
          <w:sz w:val="20"/>
          <w:szCs w:val="20"/>
          <w:lang w:val="en-CA"/>
        </w:rPr>
        <w:t>hscBA</w:t>
      </w:r>
      <w:r w:rsidR="00F53A6E" w:rsidRPr="00BB0CAF">
        <w:rPr>
          <w:rFonts w:ascii="Arial" w:hAnsi="Arial" w:cs="Arial"/>
          <w:sz w:val="20"/>
          <w:szCs w:val="20"/>
          <w:lang w:val="en-CA"/>
        </w:rPr>
        <w:t>:</w:t>
      </w:r>
      <w:r w:rsidR="00B37376" w:rsidRPr="00BB0CAF">
        <w:rPr>
          <w:rFonts w:ascii="Arial" w:hAnsi="Arial" w:cs="Arial"/>
          <w:sz w:val="20"/>
          <w:szCs w:val="20"/>
          <w:lang w:val="en-CA"/>
        </w:rPr>
        <w:t>RyhB</w:t>
      </w:r>
      <w:proofErr w:type="spellEnd"/>
      <w:proofErr w:type="gramEnd"/>
      <w:r w:rsidR="00F53A6E" w:rsidRPr="00BB0CAF">
        <w:rPr>
          <w:rFonts w:ascii="Arial" w:hAnsi="Arial" w:cs="Arial"/>
          <w:sz w:val="20"/>
          <w:szCs w:val="20"/>
          <w:lang w:val="en-CA"/>
        </w:rPr>
        <w:t xml:space="preserve"> complex</w:t>
      </w:r>
      <w:r w:rsidR="00A83CCB">
        <w:rPr>
          <w:rFonts w:ascii="Arial" w:hAnsi="Arial" w:cs="Arial"/>
          <w:sz w:val="20"/>
          <w:szCs w:val="20"/>
          <w:lang w:val="en-CA"/>
        </w:rPr>
        <w:t>,</w:t>
      </w:r>
      <w:r w:rsidR="000430CD" w:rsidRPr="00BB0CAF">
        <w:rPr>
          <w:rFonts w:ascii="Arial" w:hAnsi="Arial" w:cs="Arial"/>
          <w:sz w:val="20"/>
          <w:szCs w:val="20"/>
          <w:lang w:val="en-CA"/>
        </w:rPr>
        <w:t xml:space="preserve"> to</w:t>
      </w:r>
      <w:r w:rsidR="0046470F" w:rsidRPr="00BB0CAF">
        <w:rPr>
          <w:rFonts w:ascii="Arial" w:hAnsi="Arial" w:cs="Arial"/>
          <w:sz w:val="20"/>
          <w:szCs w:val="20"/>
          <w:lang w:val="en-CA"/>
        </w:rPr>
        <w:t>p</w:t>
      </w:r>
      <w:r w:rsidR="000430CD" w:rsidRPr="00BB0CAF">
        <w:rPr>
          <w:rFonts w:ascii="Arial" w:hAnsi="Arial" w:cs="Arial"/>
          <w:sz w:val="20"/>
          <w:szCs w:val="20"/>
          <w:lang w:val="en-CA"/>
        </w:rPr>
        <w:t xml:space="preserve"> panel</w:t>
      </w:r>
      <w:r w:rsidR="00A83CCB">
        <w:rPr>
          <w:rFonts w:ascii="Arial" w:hAnsi="Arial" w:cs="Arial"/>
          <w:sz w:val="20"/>
          <w:szCs w:val="20"/>
          <w:lang w:val="en-CA"/>
        </w:rPr>
        <w:t>,</w:t>
      </w:r>
      <w:r w:rsidR="000430CD" w:rsidRPr="00BB0CAF">
        <w:rPr>
          <w:rFonts w:ascii="Arial" w:hAnsi="Arial" w:cs="Arial"/>
          <w:sz w:val="20"/>
          <w:szCs w:val="20"/>
          <w:lang w:val="en-CA"/>
        </w:rPr>
        <w:t xml:space="preserve"> and </w:t>
      </w:r>
      <w:proofErr w:type="spellStart"/>
      <w:proofErr w:type="gramStart"/>
      <w:r w:rsidR="0046470F" w:rsidRPr="00BB0CAF">
        <w:rPr>
          <w:rFonts w:ascii="Arial" w:hAnsi="Arial" w:cs="Arial"/>
          <w:i/>
          <w:iCs/>
          <w:sz w:val="20"/>
          <w:szCs w:val="20"/>
          <w:lang w:val="en-CA"/>
        </w:rPr>
        <w:t>hscBA</w:t>
      </w:r>
      <w:r w:rsidR="0046470F" w:rsidRPr="00BB0CAF">
        <w:rPr>
          <w:rFonts w:ascii="Arial" w:hAnsi="Arial" w:cs="Arial"/>
          <w:sz w:val="20"/>
          <w:szCs w:val="20"/>
          <w:lang w:val="en-CA"/>
        </w:rPr>
        <w:t>:RyhB</w:t>
      </w:r>
      <w:r w:rsidR="0046470F" w:rsidRPr="00BB0CAF">
        <w:rPr>
          <w:rFonts w:ascii="Arial" w:hAnsi="Arial" w:cs="Arial"/>
          <w:sz w:val="20"/>
          <w:szCs w:val="20"/>
          <w:vertAlign w:val="subscript"/>
          <w:lang w:val="en-CA"/>
        </w:rPr>
        <w:t>GGAA</w:t>
      </w:r>
      <w:proofErr w:type="spellEnd"/>
      <w:proofErr w:type="gramEnd"/>
      <w:r w:rsidR="00A83CCB">
        <w:rPr>
          <w:rFonts w:ascii="Arial" w:hAnsi="Arial" w:cs="Arial"/>
          <w:sz w:val="20"/>
          <w:szCs w:val="20"/>
          <w:lang w:val="en-CA"/>
        </w:rPr>
        <w:t xml:space="preserve">, </w:t>
      </w:r>
      <w:r w:rsidR="0046470F" w:rsidRPr="00BB0CAF">
        <w:rPr>
          <w:rFonts w:ascii="Arial" w:hAnsi="Arial" w:cs="Arial"/>
          <w:sz w:val="20"/>
          <w:szCs w:val="20"/>
          <w:lang w:val="en-CA"/>
        </w:rPr>
        <w:t>low panel</w:t>
      </w:r>
      <w:r w:rsidR="00A83CCB">
        <w:rPr>
          <w:rFonts w:ascii="Arial" w:hAnsi="Arial" w:cs="Arial"/>
          <w:sz w:val="20"/>
          <w:szCs w:val="20"/>
          <w:lang w:val="en-CA"/>
        </w:rPr>
        <w:t>,</w:t>
      </w:r>
      <w:r w:rsidR="009E3499" w:rsidRPr="00BB0CAF">
        <w:rPr>
          <w:rFonts w:ascii="Arial" w:hAnsi="Arial" w:cs="Arial"/>
          <w:sz w:val="20"/>
          <w:szCs w:val="20"/>
          <w:lang w:val="en-CA"/>
        </w:rPr>
        <w:t xml:space="preserve"> </w:t>
      </w:r>
      <w:r w:rsidR="00CE7514" w:rsidRPr="00BB0CAF">
        <w:rPr>
          <w:rFonts w:ascii="Arial" w:hAnsi="Arial" w:cs="Arial"/>
          <w:b/>
          <w:bCs/>
          <w:sz w:val="20"/>
          <w:szCs w:val="20"/>
          <w:lang w:val="en-CA"/>
        </w:rPr>
        <w:t>(C)</w:t>
      </w:r>
      <w:r w:rsidR="00CE7514" w:rsidRPr="00BB0CAF">
        <w:rPr>
          <w:rFonts w:ascii="Arial" w:hAnsi="Arial" w:cs="Arial"/>
          <w:sz w:val="20"/>
          <w:szCs w:val="20"/>
          <w:lang w:val="en-CA"/>
        </w:rPr>
        <w:t xml:space="preserve"> </w:t>
      </w:r>
      <w:r w:rsidR="00CE7514" w:rsidRPr="00BB0CAF">
        <w:rPr>
          <w:rFonts w:ascii="Arial" w:hAnsi="Arial" w:cs="Arial"/>
          <w:sz w:val="20"/>
          <w:szCs w:val="20"/>
        </w:rPr>
        <w:t>γ</w:t>
      </w:r>
      <w:r w:rsidR="00CE7514" w:rsidRPr="00BB0CAF">
        <w:rPr>
          <w:rFonts w:ascii="Arial" w:hAnsi="Arial" w:cs="Arial"/>
          <w:sz w:val="20"/>
          <w:szCs w:val="20"/>
          <w:lang w:val="en-CA"/>
        </w:rPr>
        <w:t>-</w:t>
      </w:r>
      <w:r w:rsidR="00CE7514" w:rsidRPr="00BB0CAF">
        <w:rPr>
          <w:rFonts w:ascii="Arial" w:hAnsi="Arial" w:cs="Arial"/>
          <w:i/>
          <w:iCs/>
          <w:sz w:val="20"/>
          <w:szCs w:val="20"/>
          <w:lang w:val="en-CA"/>
        </w:rPr>
        <w:t>hscBA</w:t>
      </w:r>
      <w:r w:rsidR="00CE7514" w:rsidRPr="00BB0CAF">
        <w:rPr>
          <w:rFonts w:ascii="Arial" w:hAnsi="Arial" w:cs="Arial"/>
          <w:i/>
          <w:iCs/>
          <w:sz w:val="20"/>
          <w:szCs w:val="20"/>
          <w:vertAlign w:val="subscript"/>
          <w:lang w:val="en-CA"/>
        </w:rPr>
        <w:t>mutBS</w:t>
      </w:r>
      <w:proofErr w:type="gramStart"/>
      <w:r w:rsidR="00CE7514" w:rsidRPr="00BB0CAF">
        <w:rPr>
          <w:rFonts w:ascii="Arial" w:hAnsi="Arial" w:cs="Arial"/>
          <w:i/>
          <w:iCs/>
          <w:sz w:val="20"/>
          <w:szCs w:val="20"/>
          <w:vertAlign w:val="subscript"/>
          <w:lang w:val="en-CA"/>
        </w:rPr>
        <w:t>1</w:t>
      </w:r>
      <w:r w:rsidR="00CE7514" w:rsidRPr="00BB0CAF">
        <w:rPr>
          <w:rFonts w:ascii="Arial" w:hAnsi="Arial" w:cs="Arial"/>
          <w:sz w:val="20"/>
          <w:szCs w:val="20"/>
          <w:lang w:val="en-CA"/>
        </w:rPr>
        <w:t>:RyhB</w:t>
      </w:r>
      <w:proofErr w:type="gramEnd"/>
      <w:r w:rsidR="00A83CCB">
        <w:rPr>
          <w:rFonts w:ascii="Arial" w:hAnsi="Arial" w:cs="Arial"/>
          <w:sz w:val="20"/>
          <w:szCs w:val="20"/>
          <w:lang w:val="en-CA"/>
        </w:rPr>
        <w:t>,</w:t>
      </w:r>
      <w:r w:rsidR="00184008" w:rsidRPr="00BB0CAF">
        <w:rPr>
          <w:rFonts w:ascii="Arial" w:hAnsi="Arial" w:cs="Arial"/>
          <w:sz w:val="20"/>
          <w:szCs w:val="20"/>
          <w:lang w:val="en-CA"/>
        </w:rPr>
        <w:t xml:space="preserve"> and </w:t>
      </w:r>
      <w:r w:rsidR="00184008" w:rsidRPr="00BB0CAF">
        <w:rPr>
          <w:rFonts w:ascii="Arial" w:hAnsi="Arial" w:cs="Arial"/>
          <w:b/>
          <w:bCs/>
          <w:sz w:val="20"/>
          <w:szCs w:val="20"/>
          <w:lang w:val="en-CA"/>
        </w:rPr>
        <w:t>(D)</w:t>
      </w:r>
      <w:r w:rsidR="005F0123">
        <w:rPr>
          <w:rFonts w:ascii="Arial" w:hAnsi="Arial" w:cs="Arial"/>
          <w:b/>
          <w:bCs/>
          <w:sz w:val="20"/>
          <w:szCs w:val="20"/>
          <w:lang w:val="en-CA"/>
        </w:rPr>
        <w:t xml:space="preserve"> </w:t>
      </w:r>
      <w:r w:rsidR="00184008" w:rsidRPr="00BB0CAF">
        <w:rPr>
          <w:rFonts w:ascii="Arial" w:hAnsi="Arial" w:cs="Arial"/>
          <w:sz w:val="20"/>
          <w:szCs w:val="20"/>
        </w:rPr>
        <w:t>γ</w:t>
      </w:r>
      <w:r w:rsidR="00184008" w:rsidRPr="00BB0CAF">
        <w:rPr>
          <w:rFonts w:ascii="Arial" w:hAnsi="Arial" w:cs="Arial"/>
          <w:sz w:val="20"/>
          <w:szCs w:val="20"/>
          <w:lang w:val="en-CA"/>
        </w:rPr>
        <w:t>-</w:t>
      </w:r>
      <w:r w:rsidR="00184008" w:rsidRPr="00BB0CAF">
        <w:rPr>
          <w:rFonts w:ascii="Arial" w:hAnsi="Arial" w:cs="Arial"/>
          <w:i/>
          <w:iCs/>
          <w:sz w:val="20"/>
          <w:szCs w:val="20"/>
          <w:lang w:val="en-CA"/>
        </w:rPr>
        <w:t>hscBA</w:t>
      </w:r>
      <w:r w:rsidR="00184008" w:rsidRPr="00BB0CAF">
        <w:rPr>
          <w:rFonts w:ascii="Arial" w:hAnsi="Arial" w:cs="Arial"/>
          <w:i/>
          <w:iCs/>
          <w:sz w:val="20"/>
          <w:szCs w:val="20"/>
          <w:vertAlign w:val="subscript"/>
          <w:lang w:val="en-CA"/>
        </w:rPr>
        <w:t>mutBS</w:t>
      </w:r>
      <w:proofErr w:type="gramStart"/>
      <w:r w:rsidR="00184008" w:rsidRPr="00BB0CAF">
        <w:rPr>
          <w:rFonts w:ascii="Arial" w:hAnsi="Arial" w:cs="Arial"/>
          <w:i/>
          <w:iCs/>
          <w:sz w:val="20"/>
          <w:szCs w:val="20"/>
          <w:vertAlign w:val="subscript"/>
          <w:lang w:val="en-CA"/>
        </w:rPr>
        <w:t>2</w:t>
      </w:r>
      <w:r w:rsidR="00184008" w:rsidRPr="00BB0CAF">
        <w:rPr>
          <w:rFonts w:ascii="Arial" w:hAnsi="Arial" w:cs="Arial"/>
          <w:sz w:val="20"/>
          <w:szCs w:val="20"/>
          <w:lang w:val="en-CA"/>
        </w:rPr>
        <w:t>:RyhB</w:t>
      </w:r>
      <w:proofErr w:type="gramEnd"/>
      <w:r w:rsidR="00184008" w:rsidRPr="00BB0CAF">
        <w:rPr>
          <w:rFonts w:ascii="Arial" w:hAnsi="Arial" w:cs="Arial"/>
          <w:sz w:val="20"/>
          <w:szCs w:val="20"/>
          <w:lang w:val="en-CA"/>
        </w:rPr>
        <w:t xml:space="preserve"> complex </w:t>
      </w:r>
      <w:r w:rsidR="0046470F" w:rsidRPr="00BB0CAF">
        <w:rPr>
          <w:rFonts w:ascii="Arial" w:hAnsi="Arial" w:cs="Arial"/>
          <w:sz w:val="20"/>
          <w:szCs w:val="20"/>
          <w:lang w:val="en-CA"/>
        </w:rPr>
        <w:t xml:space="preserve">(5 </w:t>
      </w:r>
      <w:proofErr w:type="spellStart"/>
      <w:proofErr w:type="gramStart"/>
      <w:r w:rsidR="0046470F" w:rsidRPr="00BB0CAF">
        <w:rPr>
          <w:rFonts w:ascii="Arial" w:hAnsi="Arial" w:cs="Arial"/>
          <w:sz w:val="20"/>
          <w:szCs w:val="20"/>
          <w:lang w:val="en-CA"/>
        </w:rPr>
        <w:t>nM</w:t>
      </w:r>
      <w:proofErr w:type="spellEnd"/>
      <w:r w:rsidR="0046470F" w:rsidRPr="00BB0CAF">
        <w:rPr>
          <w:rFonts w:ascii="Arial" w:hAnsi="Arial" w:cs="Arial"/>
          <w:sz w:val="20"/>
          <w:szCs w:val="20"/>
          <w:lang w:val="en-CA"/>
        </w:rPr>
        <w:t xml:space="preserve"> :</w:t>
      </w:r>
      <w:proofErr w:type="gramEnd"/>
      <w:r w:rsidR="0046470F" w:rsidRPr="00BB0CAF">
        <w:rPr>
          <w:rFonts w:ascii="Arial" w:hAnsi="Arial" w:cs="Arial"/>
          <w:sz w:val="20"/>
          <w:szCs w:val="20"/>
          <w:lang w:val="en-CA"/>
        </w:rPr>
        <w:t xml:space="preserve"> 0-500 </w:t>
      </w:r>
      <w:proofErr w:type="spellStart"/>
      <w:r w:rsidR="0046470F" w:rsidRPr="00BB0CAF">
        <w:rPr>
          <w:rFonts w:ascii="Arial" w:hAnsi="Arial" w:cs="Arial"/>
          <w:sz w:val="20"/>
          <w:szCs w:val="20"/>
          <w:lang w:val="en-CA"/>
        </w:rPr>
        <w:t>nM</w:t>
      </w:r>
      <w:proofErr w:type="spellEnd"/>
      <w:r w:rsidR="0046470F" w:rsidRPr="00BB0CAF">
        <w:rPr>
          <w:rFonts w:ascii="Arial" w:hAnsi="Arial" w:cs="Arial"/>
          <w:sz w:val="20"/>
          <w:szCs w:val="20"/>
          <w:lang w:val="en-CA"/>
        </w:rPr>
        <w:t>, incubation 15 min at 37°C).</w:t>
      </w:r>
      <w:r w:rsidR="00BA6C4D" w:rsidRPr="00BB0CAF">
        <w:rPr>
          <w:rFonts w:ascii="Arial" w:hAnsi="Arial" w:cs="Arial"/>
          <w:sz w:val="20"/>
          <w:szCs w:val="20"/>
          <w:lang w:val="en-CA"/>
        </w:rPr>
        <w:t xml:space="preserve"> </w:t>
      </w:r>
      <w:r w:rsidR="00E66A29" w:rsidRPr="00BB0CAF">
        <w:rPr>
          <w:rFonts w:ascii="Arial" w:hAnsi="Arial" w:cs="Arial"/>
          <w:b/>
          <w:bCs/>
          <w:sz w:val="20"/>
          <w:szCs w:val="20"/>
          <w:lang w:val="en-CA"/>
        </w:rPr>
        <w:t>(</w:t>
      </w:r>
      <w:r w:rsidR="00BA6C4D" w:rsidRPr="00BB0CAF">
        <w:rPr>
          <w:rFonts w:ascii="Arial" w:hAnsi="Arial"/>
          <w:b/>
          <w:bCs/>
          <w:sz w:val="20"/>
          <w:szCs w:val="20"/>
          <w:lang w:val="en-CA"/>
        </w:rPr>
        <w:t>E</w:t>
      </w:r>
      <w:r w:rsidR="00E66A29" w:rsidRPr="00BB0CAF">
        <w:rPr>
          <w:rFonts w:ascii="Arial" w:hAnsi="Arial"/>
          <w:b/>
          <w:bCs/>
          <w:sz w:val="20"/>
          <w:szCs w:val="20"/>
          <w:lang w:val="en-CA"/>
        </w:rPr>
        <w:t>)</w:t>
      </w:r>
      <w:r w:rsidR="00BA6C4D" w:rsidRPr="00BB0CAF">
        <w:rPr>
          <w:rFonts w:ascii="Arial" w:hAnsi="Arial"/>
          <w:bCs/>
          <w:sz w:val="20"/>
          <w:szCs w:val="20"/>
          <w:lang w:val="en-CA"/>
        </w:rPr>
        <w:t xml:space="preserve"> </w:t>
      </w:r>
      <w:r w:rsidR="00E66A29" w:rsidRPr="00BB0CAF">
        <w:rPr>
          <w:rFonts w:ascii="Arial" w:hAnsi="Arial"/>
          <w:sz w:val="20"/>
          <w:szCs w:val="20"/>
          <w:lang w:val="en-CA"/>
        </w:rPr>
        <w:t>D</w:t>
      </w:r>
      <w:r w:rsidR="00BA6C4D" w:rsidRPr="00BB0CAF">
        <w:rPr>
          <w:rFonts w:ascii="Arial" w:hAnsi="Arial"/>
          <w:sz w:val="20"/>
          <w:szCs w:val="20"/>
          <w:lang w:val="en-CA"/>
        </w:rPr>
        <w:t xml:space="preserve">ensitometry analysis plot </w:t>
      </w:r>
      <w:r w:rsidR="00F72070">
        <w:rPr>
          <w:rFonts w:ascii="Arial" w:hAnsi="Arial"/>
          <w:sz w:val="20"/>
          <w:szCs w:val="20"/>
          <w:lang w:val="en-CA"/>
        </w:rPr>
        <w:t>of</w:t>
      </w:r>
      <w:r w:rsidR="00BA6C4D" w:rsidRPr="00BB0CAF">
        <w:rPr>
          <w:rFonts w:ascii="Arial" w:hAnsi="Arial"/>
          <w:sz w:val="20"/>
          <w:szCs w:val="20"/>
          <w:lang w:val="en-CA"/>
        </w:rPr>
        <w:t xml:space="preserve"> the fraction of </w:t>
      </w:r>
      <w:r w:rsidR="00BA6C4D" w:rsidRPr="00BB0CAF">
        <w:rPr>
          <w:rFonts w:ascii="Arial" w:hAnsi="Arial"/>
          <w:sz w:val="20"/>
          <w:szCs w:val="20"/>
        </w:rPr>
        <w:t>γ</w:t>
      </w:r>
      <w:r w:rsidR="00BA6C4D" w:rsidRPr="00BB0CAF">
        <w:rPr>
          <w:rFonts w:ascii="Arial" w:hAnsi="Arial"/>
          <w:sz w:val="20"/>
          <w:szCs w:val="20"/>
          <w:lang w:val="en-CA"/>
        </w:rPr>
        <w:t>-</w:t>
      </w:r>
      <w:proofErr w:type="spellStart"/>
      <w:r w:rsidR="001654E0" w:rsidRPr="00BB0CAF">
        <w:rPr>
          <w:rFonts w:ascii="Arial" w:hAnsi="Arial"/>
          <w:i/>
          <w:iCs/>
          <w:sz w:val="20"/>
          <w:szCs w:val="20"/>
          <w:lang w:val="en-CA"/>
        </w:rPr>
        <w:t>hscBA</w:t>
      </w:r>
      <w:proofErr w:type="spellEnd"/>
      <w:r w:rsidR="001654E0" w:rsidRPr="00BB0CAF">
        <w:rPr>
          <w:rFonts w:ascii="Arial" w:hAnsi="Arial"/>
          <w:i/>
          <w:iCs/>
          <w:sz w:val="20"/>
          <w:szCs w:val="20"/>
          <w:lang w:val="en-CA"/>
        </w:rPr>
        <w:t xml:space="preserve">, </w:t>
      </w:r>
      <w:r w:rsidR="00BA6C4D" w:rsidRPr="00BB0CAF">
        <w:rPr>
          <w:rFonts w:ascii="Arial" w:hAnsi="Arial"/>
          <w:sz w:val="20"/>
          <w:szCs w:val="20"/>
        </w:rPr>
        <w:t>γ</w:t>
      </w:r>
      <w:r w:rsidR="00BA6C4D" w:rsidRPr="00BB0CAF">
        <w:rPr>
          <w:rFonts w:ascii="Arial" w:hAnsi="Arial"/>
          <w:sz w:val="20"/>
          <w:szCs w:val="20"/>
          <w:lang w:val="en-CA"/>
        </w:rPr>
        <w:t>-</w:t>
      </w:r>
      <w:r w:rsidR="001654E0" w:rsidRPr="00BB0CAF">
        <w:rPr>
          <w:rFonts w:ascii="Arial" w:hAnsi="Arial"/>
          <w:i/>
          <w:iCs/>
          <w:sz w:val="20"/>
          <w:szCs w:val="20"/>
          <w:lang w:val="en-CA"/>
        </w:rPr>
        <w:t>hscBA</w:t>
      </w:r>
      <w:r w:rsidR="001654E0" w:rsidRPr="00BB0CAF">
        <w:rPr>
          <w:rFonts w:ascii="Arial" w:hAnsi="Arial"/>
          <w:i/>
          <w:iCs/>
          <w:sz w:val="20"/>
          <w:szCs w:val="20"/>
          <w:vertAlign w:val="subscript"/>
          <w:lang w:val="en-CA"/>
        </w:rPr>
        <w:t>mutBS1</w:t>
      </w:r>
      <w:r w:rsidR="00F72070">
        <w:rPr>
          <w:rFonts w:ascii="Arial" w:hAnsi="Arial"/>
          <w:sz w:val="20"/>
          <w:szCs w:val="20"/>
          <w:lang w:val="en-CA"/>
        </w:rPr>
        <w:t xml:space="preserve">, </w:t>
      </w:r>
      <w:r w:rsidR="001654E0" w:rsidRPr="00BB0CAF">
        <w:rPr>
          <w:rFonts w:ascii="Arial" w:hAnsi="Arial"/>
          <w:sz w:val="20"/>
          <w:szCs w:val="20"/>
          <w:lang w:val="en-CA"/>
        </w:rPr>
        <w:t xml:space="preserve">or </w:t>
      </w:r>
      <w:r w:rsidR="001654E0" w:rsidRPr="00BB0CAF">
        <w:rPr>
          <w:rFonts w:ascii="Arial" w:hAnsi="Arial"/>
          <w:sz w:val="20"/>
          <w:szCs w:val="20"/>
        </w:rPr>
        <w:t>γ</w:t>
      </w:r>
      <w:r w:rsidR="001654E0" w:rsidRPr="00BB0CAF">
        <w:rPr>
          <w:rFonts w:ascii="Arial" w:hAnsi="Arial"/>
          <w:sz w:val="20"/>
          <w:szCs w:val="20"/>
          <w:lang w:val="en-CA"/>
        </w:rPr>
        <w:t>-</w:t>
      </w:r>
      <w:r w:rsidR="001654E0" w:rsidRPr="00BB0CAF">
        <w:rPr>
          <w:rFonts w:ascii="Arial" w:hAnsi="Arial"/>
          <w:i/>
          <w:iCs/>
          <w:sz w:val="20"/>
          <w:szCs w:val="20"/>
          <w:lang w:val="en-CA"/>
        </w:rPr>
        <w:t>hscBA</w:t>
      </w:r>
      <w:r w:rsidR="001654E0" w:rsidRPr="00BB0CAF">
        <w:rPr>
          <w:rFonts w:ascii="Arial" w:hAnsi="Arial"/>
          <w:i/>
          <w:iCs/>
          <w:sz w:val="20"/>
          <w:szCs w:val="20"/>
          <w:vertAlign w:val="subscript"/>
          <w:lang w:val="en-CA"/>
        </w:rPr>
        <w:t>mutBS2</w:t>
      </w:r>
      <w:r w:rsidR="001654E0" w:rsidRPr="00BB0CAF">
        <w:rPr>
          <w:rFonts w:ascii="Arial" w:hAnsi="Arial"/>
          <w:sz w:val="20"/>
          <w:szCs w:val="20"/>
          <w:lang w:val="en-CA"/>
        </w:rPr>
        <w:t xml:space="preserve"> </w:t>
      </w:r>
      <w:r w:rsidR="00BA6C4D" w:rsidRPr="00BB0CAF">
        <w:rPr>
          <w:rFonts w:ascii="Arial" w:hAnsi="Arial"/>
          <w:sz w:val="20"/>
          <w:szCs w:val="20"/>
          <w:lang w:val="en-CA"/>
        </w:rPr>
        <w:t xml:space="preserve">bound to </w:t>
      </w:r>
      <w:proofErr w:type="spellStart"/>
      <w:r w:rsidR="001654E0" w:rsidRPr="00BB0CAF">
        <w:rPr>
          <w:rFonts w:ascii="Arial" w:hAnsi="Arial"/>
          <w:sz w:val="20"/>
          <w:szCs w:val="20"/>
          <w:lang w:val="en-CA"/>
        </w:rPr>
        <w:t>RyhB</w:t>
      </w:r>
      <w:proofErr w:type="spellEnd"/>
      <w:r w:rsidR="001654E0" w:rsidRPr="00BB0CAF">
        <w:rPr>
          <w:rFonts w:ascii="Arial" w:hAnsi="Arial"/>
          <w:sz w:val="20"/>
          <w:szCs w:val="20"/>
          <w:lang w:val="en-CA"/>
        </w:rPr>
        <w:t xml:space="preserve"> or </w:t>
      </w:r>
      <w:proofErr w:type="spellStart"/>
      <w:r w:rsidR="001654E0" w:rsidRPr="00BB0CAF">
        <w:rPr>
          <w:rFonts w:ascii="Arial" w:hAnsi="Arial"/>
          <w:sz w:val="20"/>
          <w:szCs w:val="20"/>
          <w:lang w:val="en-CA"/>
        </w:rPr>
        <w:t>RyhB</w:t>
      </w:r>
      <w:r w:rsidR="00331F00" w:rsidRPr="00BB0CAF">
        <w:rPr>
          <w:rFonts w:ascii="Arial" w:hAnsi="Arial"/>
          <w:sz w:val="20"/>
          <w:szCs w:val="20"/>
          <w:vertAlign w:val="subscript"/>
          <w:lang w:val="en-CA"/>
        </w:rPr>
        <w:t>GGAA</w:t>
      </w:r>
      <w:proofErr w:type="spellEnd"/>
      <w:r w:rsidR="00BA6C4D" w:rsidRPr="00BB0CAF">
        <w:rPr>
          <w:rFonts w:ascii="Arial" w:hAnsi="Arial"/>
          <w:sz w:val="20"/>
          <w:szCs w:val="20"/>
          <w:lang w:val="en-CA"/>
        </w:rPr>
        <w:t xml:space="preserve">. Data </w:t>
      </w:r>
      <w:r w:rsidR="00824573">
        <w:rPr>
          <w:rFonts w:ascii="Arial" w:hAnsi="Arial"/>
          <w:sz w:val="20"/>
          <w:szCs w:val="20"/>
          <w:lang w:val="en-CA"/>
        </w:rPr>
        <w:t>are</w:t>
      </w:r>
      <w:r w:rsidR="00BA6C4D" w:rsidRPr="00BB0CAF">
        <w:rPr>
          <w:rFonts w:ascii="Arial" w:hAnsi="Arial"/>
          <w:sz w:val="20"/>
          <w:szCs w:val="20"/>
          <w:lang w:val="en-CA"/>
        </w:rPr>
        <w:t xml:space="preserve"> representative of two independent experiments. </w:t>
      </w:r>
      <w:r w:rsidR="00331F00" w:rsidRPr="00BB0CAF">
        <w:rPr>
          <w:rFonts w:ascii="Arial" w:hAnsi="Arial"/>
          <w:b/>
          <w:bCs/>
          <w:sz w:val="20"/>
          <w:szCs w:val="20"/>
          <w:lang w:val="en-CA"/>
        </w:rPr>
        <w:t xml:space="preserve">(F) </w:t>
      </w:r>
      <w:r w:rsidR="00331F00" w:rsidRPr="00BB0CAF">
        <w:rPr>
          <w:rFonts w:ascii="Arial" w:hAnsi="Arial"/>
          <w:sz w:val="20"/>
          <w:szCs w:val="20"/>
        </w:rPr>
        <w:t>β</w:t>
      </w:r>
      <w:r w:rsidR="00331F00" w:rsidRPr="00BB0CAF">
        <w:rPr>
          <w:rFonts w:ascii="Arial" w:hAnsi="Arial"/>
          <w:sz w:val="20"/>
          <w:szCs w:val="20"/>
          <w:lang w:val="en-CA"/>
        </w:rPr>
        <w:t xml:space="preserve">-galactosidase assay of </w:t>
      </w:r>
      <w:proofErr w:type="spellStart"/>
      <w:r w:rsidR="00331F00" w:rsidRPr="00BB0CAF">
        <w:rPr>
          <w:rFonts w:ascii="Arial" w:hAnsi="Arial"/>
          <w:sz w:val="20"/>
          <w:szCs w:val="20"/>
          <w:lang w:val="en-CA"/>
        </w:rPr>
        <w:t>HscBA</w:t>
      </w:r>
      <w:proofErr w:type="spellEnd"/>
      <w:r w:rsidR="00331F00" w:rsidRPr="00BB0CAF">
        <w:rPr>
          <w:rFonts w:ascii="Arial" w:hAnsi="Arial"/>
          <w:sz w:val="20"/>
          <w:szCs w:val="20"/>
          <w:lang w:val="en-CA"/>
        </w:rPr>
        <w:t xml:space="preserve">-LacZ with </w:t>
      </w:r>
      <w:proofErr w:type="spellStart"/>
      <w:r w:rsidR="00331F00" w:rsidRPr="00BB0CAF">
        <w:rPr>
          <w:rFonts w:ascii="Arial" w:hAnsi="Arial"/>
          <w:sz w:val="20"/>
          <w:szCs w:val="20"/>
          <w:lang w:val="en-CA"/>
        </w:rPr>
        <w:t>RyhB</w:t>
      </w:r>
      <w:proofErr w:type="spellEnd"/>
      <w:r w:rsidR="00331F00" w:rsidRPr="00BB0CAF">
        <w:rPr>
          <w:rFonts w:ascii="Arial" w:hAnsi="Arial"/>
          <w:sz w:val="20"/>
          <w:szCs w:val="20"/>
          <w:lang w:val="en-CA"/>
        </w:rPr>
        <w:t xml:space="preserve"> </w:t>
      </w:r>
      <w:r w:rsidR="00704E58" w:rsidRPr="00BB0CAF">
        <w:rPr>
          <w:rFonts w:ascii="Arial" w:hAnsi="Arial"/>
          <w:sz w:val="20"/>
          <w:szCs w:val="20"/>
          <w:lang w:val="en-CA"/>
        </w:rPr>
        <w:t>or</w:t>
      </w:r>
      <w:r w:rsidR="00331F00" w:rsidRPr="00BB0CAF">
        <w:rPr>
          <w:rFonts w:ascii="Arial" w:hAnsi="Arial"/>
          <w:sz w:val="20"/>
          <w:szCs w:val="20"/>
          <w:lang w:val="en-CA"/>
        </w:rPr>
        <w:t xml:space="preserve"> </w:t>
      </w:r>
      <w:proofErr w:type="spellStart"/>
      <w:r w:rsidR="00331F00" w:rsidRPr="00BB0CAF">
        <w:rPr>
          <w:rFonts w:ascii="Arial" w:hAnsi="Arial"/>
          <w:sz w:val="20"/>
          <w:szCs w:val="20"/>
          <w:lang w:val="en-CA"/>
        </w:rPr>
        <w:t>RyhB</w:t>
      </w:r>
      <w:r w:rsidR="00331F00" w:rsidRPr="00BB0CAF">
        <w:rPr>
          <w:rFonts w:ascii="Arial" w:hAnsi="Arial"/>
          <w:sz w:val="20"/>
          <w:szCs w:val="20"/>
          <w:vertAlign w:val="subscript"/>
          <w:lang w:val="en-CA"/>
        </w:rPr>
        <w:t>GGAA</w:t>
      </w:r>
      <w:proofErr w:type="spellEnd"/>
      <w:r w:rsidR="00331F00" w:rsidRPr="00BB0CAF">
        <w:rPr>
          <w:rFonts w:ascii="Arial" w:hAnsi="Arial"/>
          <w:i/>
          <w:iCs/>
          <w:sz w:val="20"/>
          <w:szCs w:val="20"/>
          <w:vertAlign w:val="subscript"/>
          <w:lang w:val="en-CA"/>
        </w:rPr>
        <w:t xml:space="preserve"> </w:t>
      </w:r>
      <w:r w:rsidR="00331F00" w:rsidRPr="00BB0CAF">
        <w:rPr>
          <w:rFonts w:ascii="Arial" w:hAnsi="Arial"/>
          <w:sz w:val="20"/>
          <w:szCs w:val="20"/>
          <w:lang w:val="en-CA"/>
        </w:rPr>
        <w:t xml:space="preserve">induced by addition of </w:t>
      </w:r>
      <w:r w:rsidR="00704E58" w:rsidRPr="00BB0CAF">
        <w:rPr>
          <w:rFonts w:ascii="Arial" w:hAnsi="Arial"/>
          <w:sz w:val="20"/>
          <w:szCs w:val="20"/>
          <w:lang w:val="en-CA"/>
        </w:rPr>
        <w:t>0.1%</w:t>
      </w:r>
      <w:r w:rsidR="00B45E90" w:rsidRPr="00BB0CAF">
        <w:rPr>
          <w:rFonts w:ascii="Arial" w:hAnsi="Arial"/>
          <w:sz w:val="20"/>
          <w:szCs w:val="20"/>
          <w:lang w:val="en-CA"/>
        </w:rPr>
        <w:t xml:space="preserve"> </w:t>
      </w:r>
      <w:r w:rsidR="00331F00" w:rsidRPr="00BB0CAF">
        <w:rPr>
          <w:rFonts w:ascii="Arial" w:hAnsi="Arial"/>
          <w:sz w:val="20"/>
          <w:szCs w:val="20"/>
          <w:lang w:val="en-CA"/>
        </w:rPr>
        <w:t>arabinose</w:t>
      </w:r>
      <w:r w:rsidR="00B45E90" w:rsidRPr="00BB0CAF">
        <w:rPr>
          <w:rFonts w:ascii="Arial" w:hAnsi="Arial"/>
          <w:sz w:val="20"/>
          <w:szCs w:val="20"/>
          <w:lang w:val="en-CA"/>
        </w:rPr>
        <w:t xml:space="preserve"> </w:t>
      </w:r>
      <w:r w:rsidR="00331F00" w:rsidRPr="00BB0CAF">
        <w:rPr>
          <w:rFonts w:ascii="Arial" w:hAnsi="Arial"/>
          <w:sz w:val="20"/>
          <w:szCs w:val="20"/>
          <w:lang w:val="en-CA"/>
        </w:rPr>
        <w:t>at OD</w:t>
      </w:r>
      <w:r w:rsidR="00331F00" w:rsidRPr="00BB0CAF">
        <w:rPr>
          <w:rFonts w:ascii="Arial" w:hAnsi="Arial"/>
          <w:sz w:val="20"/>
          <w:szCs w:val="20"/>
          <w:vertAlign w:val="subscript"/>
          <w:lang w:val="en-CA"/>
        </w:rPr>
        <w:t>600nm</w:t>
      </w:r>
      <w:r w:rsidR="00331F00" w:rsidRPr="00BB0CAF">
        <w:rPr>
          <w:rFonts w:ascii="Arial" w:hAnsi="Arial"/>
          <w:sz w:val="20"/>
          <w:szCs w:val="20"/>
          <w:lang w:val="en-CA"/>
        </w:rPr>
        <w:t>=0.</w:t>
      </w:r>
      <w:r w:rsidR="00B45E90" w:rsidRPr="00BB0CAF">
        <w:rPr>
          <w:rFonts w:ascii="Arial" w:hAnsi="Arial"/>
          <w:sz w:val="20"/>
          <w:szCs w:val="20"/>
          <w:lang w:val="en-CA"/>
        </w:rPr>
        <w:t xml:space="preserve">1 </w:t>
      </w:r>
      <w:r w:rsidR="00331F00" w:rsidRPr="00BB0CAF">
        <w:rPr>
          <w:rFonts w:ascii="Arial" w:hAnsi="Arial"/>
          <w:sz w:val="20"/>
          <w:szCs w:val="20"/>
          <w:lang w:val="en-CA"/>
        </w:rPr>
        <w:t>Samples (N=3,</w:t>
      </w:r>
      <w:r w:rsidR="00331F00" w:rsidRPr="00BB0CAF">
        <w:rPr>
          <w:rFonts w:ascii="Arial" w:hAnsi="Arial"/>
          <w:sz w:val="20"/>
          <w:szCs w:val="20"/>
          <w:lang w:val="en-US"/>
        </w:rPr>
        <w:t xml:space="preserve"> mean ± SD</w:t>
      </w:r>
      <w:r w:rsidR="00331F00" w:rsidRPr="00BB0CAF">
        <w:rPr>
          <w:rFonts w:ascii="Arial" w:hAnsi="Arial"/>
          <w:sz w:val="20"/>
          <w:szCs w:val="20"/>
          <w:lang w:val="en-CA"/>
        </w:rPr>
        <w:t>) were taken at OD</w:t>
      </w:r>
      <w:r w:rsidR="00331F00" w:rsidRPr="00BB0CAF">
        <w:rPr>
          <w:rFonts w:ascii="Arial" w:hAnsi="Arial"/>
          <w:sz w:val="20"/>
          <w:szCs w:val="20"/>
          <w:vertAlign w:val="subscript"/>
          <w:lang w:val="en-CA"/>
        </w:rPr>
        <w:t>600nm</w:t>
      </w:r>
      <w:r w:rsidR="00331F00" w:rsidRPr="00BB0CAF">
        <w:rPr>
          <w:rFonts w:ascii="Arial" w:hAnsi="Arial"/>
          <w:sz w:val="20"/>
          <w:szCs w:val="20"/>
          <w:lang w:val="en-CA"/>
        </w:rPr>
        <w:t>=</w:t>
      </w:r>
      <w:r w:rsidR="00B45E90" w:rsidRPr="00BB0CAF">
        <w:rPr>
          <w:rFonts w:ascii="Arial" w:hAnsi="Arial"/>
          <w:sz w:val="20"/>
          <w:szCs w:val="20"/>
          <w:lang w:val="en-CA"/>
        </w:rPr>
        <w:t>1.0.</w:t>
      </w:r>
      <w:r w:rsidR="00331F00" w:rsidRPr="00BB0CAF">
        <w:rPr>
          <w:rFonts w:ascii="Arial" w:hAnsi="Arial"/>
          <w:sz w:val="20"/>
          <w:szCs w:val="20"/>
          <w:lang w:val="en-CA"/>
        </w:rPr>
        <w:t xml:space="preserve"> </w:t>
      </w:r>
      <w:r w:rsidR="00331F00" w:rsidRPr="00BB0CAF">
        <w:rPr>
          <w:rFonts w:ascii="Arial" w:hAnsi="Arial"/>
          <w:sz w:val="20"/>
          <w:szCs w:val="20"/>
          <w:lang w:val="en-US"/>
        </w:rPr>
        <w:t>***</w:t>
      </w:r>
      <w:r w:rsidR="00331F00" w:rsidRPr="00BB0CAF">
        <w:rPr>
          <w:rFonts w:ascii="Arial" w:hAnsi="Arial"/>
          <w:i/>
          <w:iCs/>
          <w:sz w:val="20"/>
          <w:szCs w:val="20"/>
          <w:lang w:val="en-US"/>
        </w:rPr>
        <w:t>P</w:t>
      </w:r>
      <w:r w:rsidR="00331F00" w:rsidRPr="00BB0CAF">
        <w:rPr>
          <w:rFonts w:ascii="Arial" w:hAnsi="Arial"/>
          <w:sz w:val="20"/>
          <w:szCs w:val="20"/>
          <w:lang w:val="en-US"/>
        </w:rPr>
        <w:t>= 0.00</w:t>
      </w:r>
      <w:r w:rsidR="008B3984" w:rsidRPr="00BB0CAF">
        <w:rPr>
          <w:rFonts w:ascii="Arial" w:hAnsi="Arial"/>
          <w:sz w:val="20"/>
          <w:szCs w:val="20"/>
          <w:lang w:val="en-US"/>
        </w:rPr>
        <w:t>04</w:t>
      </w:r>
      <w:r w:rsidR="00331F00" w:rsidRPr="00BB0CAF">
        <w:rPr>
          <w:rFonts w:ascii="Arial" w:hAnsi="Arial"/>
          <w:sz w:val="20"/>
          <w:szCs w:val="20"/>
          <w:lang w:val="en-US"/>
        </w:rPr>
        <w:t xml:space="preserve">, ns: </w:t>
      </w:r>
      <w:r w:rsidR="00331F00" w:rsidRPr="00BB0CAF">
        <w:rPr>
          <w:rFonts w:ascii="Arial" w:hAnsi="Arial"/>
          <w:i/>
          <w:iCs/>
          <w:sz w:val="20"/>
          <w:szCs w:val="20"/>
          <w:lang w:val="en-US"/>
        </w:rPr>
        <w:t>P</w:t>
      </w:r>
      <w:r w:rsidR="00331F00" w:rsidRPr="00BB0CAF">
        <w:rPr>
          <w:rFonts w:ascii="Arial" w:hAnsi="Arial"/>
          <w:sz w:val="20"/>
          <w:szCs w:val="20"/>
          <w:lang w:val="en-CA"/>
        </w:rPr>
        <w:t xml:space="preserve">&gt; 0.05, </w:t>
      </w:r>
      <w:r w:rsidR="00177BC5" w:rsidRPr="00BB0CAF">
        <w:rPr>
          <w:rFonts w:ascii="Arial" w:hAnsi="Arial"/>
          <w:sz w:val="20"/>
          <w:szCs w:val="20"/>
          <w:lang w:val="en-US"/>
        </w:rPr>
        <w:t xml:space="preserve">one-way </w:t>
      </w:r>
      <w:r w:rsidR="00F72070">
        <w:rPr>
          <w:rFonts w:ascii="Arial" w:hAnsi="Arial"/>
          <w:sz w:val="20"/>
          <w:szCs w:val="20"/>
          <w:lang w:val="en-US"/>
        </w:rPr>
        <w:t>ANOVA</w:t>
      </w:r>
      <w:r w:rsidR="00331F00" w:rsidRPr="00BB0CAF">
        <w:rPr>
          <w:rFonts w:ascii="Arial" w:hAnsi="Arial"/>
          <w:sz w:val="20"/>
          <w:szCs w:val="20"/>
          <w:lang w:val="en-US"/>
        </w:rPr>
        <w:t xml:space="preserve"> test</w:t>
      </w:r>
      <w:r w:rsidR="00331F00" w:rsidRPr="00BB0CAF">
        <w:rPr>
          <w:rFonts w:ascii="Arial" w:hAnsi="Arial"/>
          <w:sz w:val="20"/>
          <w:szCs w:val="20"/>
          <w:lang w:val="en-CA"/>
        </w:rPr>
        <w:t>.</w:t>
      </w:r>
      <w:r w:rsidR="00805686">
        <w:rPr>
          <w:rFonts w:ascii="Arial" w:hAnsi="Arial"/>
          <w:b/>
          <w:bCs/>
          <w:sz w:val="20"/>
          <w:szCs w:val="20"/>
          <w:lang w:val="en-US"/>
        </w:rPr>
        <w:t xml:space="preserve"> </w:t>
      </w:r>
      <w:r w:rsidR="00805686">
        <w:rPr>
          <w:rFonts w:ascii="Arial" w:hAnsi="Arial"/>
          <w:sz w:val="20"/>
          <w:szCs w:val="20"/>
          <w:lang w:val="en-US"/>
        </w:rPr>
        <w:t>Related to Fig. 2</w:t>
      </w:r>
      <w:r w:rsidR="00D61C34">
        <w:rPr>
          <w:rFonts w:ascii="Arial" w:hAnsi="Arial"/>
          <w:sz w:val="20"/>
          <w:szCs w:val="20"/>
          <w:lang w:val="en-US"/>
        </w:rPr>
        <w:t>D and E</w:t>
      </w:r>
      <w:r w:rsidR="00805686">
        <w:rPr>
          <w:rFonts w:ascii="Arial" w:hAnsi="Arial"/>
          <w:sz w:val="20"/>
          <w:szCs w:val="20"/>
          <w:lang w:val="en-US"/>
        </w:rPr>
        <w:t>.</w:t>
      </w:r>
      <w:r w:rsidR="00945986">
        <w:rPr>
          <w:rFonts w:ascii="Arial" w:hAnsi="Arial" w:cs="Arial"/>
          <w:b/>
          <w:bCs/>
          <w:sz w:val="20"/>
          <w:szCs w:val="20"/>
          <w:lang w:val="en-CA"/>
        </w:rPr>
        <w:br w:type="page"/>
      </w:r>
    </w:p>
    <w:p w14:paraId="66196FA3" w14:textId="74D7E6C0" w:rsidR="00945986" w:rsidRDefault="00A10572" w:rsidP="00D41EAC">
      <w:pPr>
        <w:spacing w:after="0" w:line="360" w:lineRule="auto"/>
        <w:contextualSpacing/>
        <w:jc w:val="both"/>
        <w:rPr>
          <w:rFonts w:ascii="Arial" w:hAnsi="Arial" w:cs="Arial"/>
          <w:b/>
          <w:bCs/>
          <w:sz w:val="20"/>
          <w:szCs w:val="20"/>
          <w:lang w:val="en-CA"/>
        </w:rPr>
      </w:pPr>
      <w:r>
        <w:rPr>
          <w:rFonts w:ascii="Arial" w:hAnsi="Arial" w:cs="Arial"/>
          <w:b/>
          <w:bCs/>
          <w:noProof/>
          <w:sz w:val="20"/>
          <w:szCs w:val="20"/>
          <w:lang w:val="en-CA"/>
        </w:rPr>
        <w:lastRenderedPageBreak/>
        <w:drawing>
          <wp:inline distT="0" distB="0" distL="0" distR="0" wp14:anchorId="19BC57B4" wp14:editId="3C7737E0">
            <wp:extent cx="3208553" cy="5938524"/>
            <wp:effectExtent l="0" t="0" r="0" b="5080"/>
            <wp:docPr id="1382863876" name="Image 7" descr="Une image contenant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863876" name="Image 7" descr="Une image contenant texte, capture d’écran&#10;&#10;Description générée automatiquemen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215192" cy="5950812"/>
                    </a:xfrm>
                    <a:prstGeom prst="rect">
                      <a:avLst/>
                    </a:prstGeom>
                  </pic:spPr>
                </pic:pic>
              </a:graphicData>
            </a:graphic>
          </wp:inline>
        </w:drawing>
      </w:r>
    </w:p>
    <w:p w14:paraId="43D803CC" w14:textId="77777777" w:rsidR="00945986" w:rsidRDefault="00945986" w:rsidP="00D41EAC">
      <w:pPr>
        <w:spacing w:after="0" w:line="360" w:lineRule="auto"/>
        <w:contextualSpacing/>
        <w:jc w:val="both"/>
        <w:rPr>
          <w:rFonts w:ascii="Arial" w:hAnsi="Arial" w:cs="Arial"/>
          <w:b/>
          <w:bCs/>
          <w:sz w:val="20"/>
          <w:szCs w:val="20"/>
          <w:lang w:val="en-CA"/>
        </w:rPr>
      </w:pPr>
    </w:p>
    <w:p w14:paraId="35537AA2" w14:textId="22D4AAE5" w:rsidR="006709DD" w:rsidRDefault="00B95B2B" w:rsidP="006709DD">
      <w:pPr>
        <w:spacing w:after="0" w:line="360" w:lineRule="auto"/>
        <w:contextualSpacing/>
        <w:jc w:val="both"/>
        <w:rPr>
          <w:rFonts w:ascii="Arial" w:hAnsi="Arial" w:cs="Arial"/>
          <w:b/>
          <w:bCs/>
          <w:sz w:val="20"/>
          <w:szCs w:val="20"/>
          <w:lang w:val="en-CA"/>
        </w:rPr>
      </w:pPr>
      <w:r w:rsidRPr="00724EDB">
        <w:rPr>
          <w:rFonts w:ascii="Arial" w:hAnsi="Arial" w:cs="Arial"/>
          <w:b/>
          <w:bCs/>
          <w:sz w:val="20"/>
          <w:szCs w:val="20"/>
          <w:lang w:val="en-CA"/>
        </w:rPr>
        <w:t>Figure S</w:t>
      </w:r>
      <w:r>
        <w:rPr>
          <w:rFonts w:ascii="Arial" w:hAnsi="Arial" w:cs="Arial"/>
          <w:b/>
          <w:bCs/>
          <w:sz w:val="20"/>
          <w:szCs w:val="20"/>
          <w:lang w:val="en-CA"/>
        </w:rPr>
        <w:t>6</w:t>
      </w:r>
      <w:r w:rsidRPr="00724EDB">
        <w:rPr>
          <w:rFonts w:ascii="Arial" w:hAnsi="Arial" w:cs="Arial"/>
          <w:b/>
          <w:bCs/>
          <w:sz w:val="20"/>
          <w:szCs w:val="20"/>
          <w:lang w:val="en-CA"/>
        </w:rPr>
        <w:t xml:space="preserve">.  </w:t>
      </w:r>
      <w:r w:rsidRPr="00D61C34">
        <w:rPr>
          <w:rFonts w:ascii="Arial" w:hAnsi="Arial" w:cs="Arial"/>
          <w:sz w:val="20"/>
          <w:szCs w:val="20"/>
          <w:lang w:val="en-CA"/>
        </w:rPr>
        <w:t xml:space="preserve">Coding sequence of the </w:t>
      </w:r>
      <w:proofErr w:type="spellStart"/>
      <w:r w:rsidRPr="00D61C34">
        <w:rPr>
          <w:rFonts w:ascii="Arial" w:hAnsi="Arial" w:cs="Arial"/>
          <w:i/>
          <w:iCs/>
          <w:sz w:val="20"/>
          <w:szCs w:val="20"/>
          <w:lang w:val="en-CA"/>
        </w:rPr>
        <w:t>sufAB</w:t>
      </w:r>
      <w:proofErr w:type="spellEnd"/>
      <w:r w:rsidRPr="00D61C34">
        <w:rPr>
          <w:rFonts w:ascii="Arial" w:hAnsi="Arial" w:cs="Arial"/>
          <w:i/>
          <w:iCs/>
          <w:sz w:val="20"/>
          <w:szCs w:val="20"/>
          <w:lang w:val="en-CA"/>
        </w:rPr>
        <w:t xml:space="preserve"> </w:t>
      </w:r>
      <w:r w:rsidRPr="00D61C34">
        <w:rPr>
          <w:rFonts w:ascii="Arial" w:hAnsi="Arial" w:cs="Arial"/>
          <w:sz w:val="20"/>
          <w:szCs w:val="20"/>
          <w:lang w:val="en-CA"/>
        </w:rPr>
        <w:t xml:space="preserve">mRNA is targeted by </w:t>
      </w:r>
      <w:proofErr w:type="spellStart"/>
      <w:r w:rsidRPr="00D61C34">
        <w:rPr>
          <w:rFonts w:ascii="Arial" w:hAnsi="Arial" w:cs="Arial"/>
          <w:sz w:val="20"/>
          <w:szCs w:val="20"/>
          <w:lang w:val="en-CA"/>
        </w:rPr>
        <w:t>RyhB</w:t>
      </w:r>
      <w:proofErr w:type="spellEnd"/>
      <w:r w:rsidRPr="00D61C34">
        <w:rPr>
          <w:rFonts w:ascii="Arial" w:hAnsi="Arial" w:cs="Arial"/>
          <w:sz w:val="20"/>
          <w:szCs w:val="20"/>
          <w:lang w:val="en-CA"/>
        </w:rPr>
        <w:t xml:space="preserve"> in vitro.  </w:t>
      </w:r>
      <w:r w:rsidR="0054092B" w:rsidRPr="00D61C34">
        <w:rPr>
          <w:rFonts w:ascii="Arial" w:hAnsi="Arial" w:cs="Arial"/>
          <w:sz w:val="20"/>
          <w:szCs w:val="20"/>
          <w:lang w:val="en-CA"/>
        </w:rPr>
        <w:t>(</w:t>
      </w:r>
      <w:r w:rsidR="0054092B">
        <w:rPr>
          <w:rFonts w:ascii="Arial" w:hAnsi="Arial" w:cs="Arial"/>
          <w:b/>
          <w:bCs/>
          <w:sz w:val="20"/>
          <w:szCs w:val="20"/>
          <w:lang w:val="en-CA"/>
        </w:rPr>
        <w:t xml:space="preserve">A) </w:t>
      </w:r>
      <w:r w:rsidRPr="00724EDB">
        <w:rPr>
          <w:rFonts w:ascii="Arial" w:hAnsi="Arial"/>
          <w:sz w:val="20"/>
          <w:szCs w:val="20"/>
          <w:lang w:val="en-CA"/>
        </w:rPr>
        <w:t>Lead acetate (</w:t>
      </w:r>
      <w:proofErr w:type="spellStart"/>
      <w:r w:rsidRPr="00724EDB">
        <w:rPr>
          <w:rFonts w:ascii="Arial" w:hAnsi="Arial"/>
          <w:sz w:val="20"/>
          <w:szCs w:val="20"/>
          <w:lang w:val="en-CA"/>
        </w:rPr>
        <w:t>PbAc</w:t>
      </w:r>
      <w:proofErr w:type="spellEnd"/>
      <w:r w:rsidRPr="00724EDB">
        <w:rPr>
          <w:rFonts w:ascii="Arial" w:hAnsi="Arial"/>
          <w:sz w:val="20"/>
          <w:szCs w:val="20"/>
          <w:lang w:val="en-CA"/>
        </w:rPr>
        <w:t xml:space="preserve">) probing of </w:t>
      </w:r>
      <w:r w:rsidRPr="00724EDB">
        <w:rPr>
          <w:rFonts w:ascii="Arial" w:hAnsi="Arial"/>
          <w:sz w:val="20"/>
          <w:szCs w:val="20"/>
        </w:rPr>
        <w:t>γ</w:t>
      </w:r>
      <w:r w:rsidRPr="00724EDB">
        <w:rPr>
          <w:rFonts w:ascii="Arial" w:hAnsi="Arial"/>
          <w:sz w:val="20"/>
          <w:szCs w:val="20"/>
          <w:lang w:val="en-CA"/>
        </w:rPr>
        <w:t>-</w:t>
      </w:r>
      <w:proofErr w:type="spellStart"/>
      <w:r w:rsidR="00694686">
        <w:rPr>
          <w:rFonts w:ascii="Arial" w:hAnsi="Arial"/>
          <w:i/>
          <w:iCs/>
          <w:sz w:val="20"/>
          <w:szCs w:val="20"/>
          <w:lang w:val="en-CA"/>
        </w:rPr>
        <w:t>sufAB</w:t>
      </w:r>
      <w:proofErr w:type="spellEnd"/>
      <w:r w:rsidRPr="00724EDB">
        <w:rPr>
          <w:rFonts w:ascii="Arial" w:hAnsi="Arial"/>
          <w:sz w:val="20"/>
          <w:szCs w:val="20"/>
          <w:lang w:val="en-CA"/>
        </w:rPr>
        <w:t xml:space="preserve"> with </w:t>
      </w:r>
      <w:proofErr w:type="spellStart"/>
      <w:r w:rsidRPr="00724EDB">
        <w:rPr>
          <w:rFonts w:ascii="Arial" w:hAnsi="Arial"/>
          <w:sz w:val="20"/>
          <w:szCs w:val="20"/>
          <w:lang w:val="en-CA"/>
        </w:rPr>
        <w:t>RyhB</w:t>
      </w:r>
      <w:proofErr w:type="spellEnd"/>
      <w:r w:rsidRPr="00724EDB">
        <w:rPr>
          <w:rFonts w:ascii="Arial" w:hAnsi="Arial"/>
          <w:sz w:val="20"/>
          <w:szCs w:val="20"/>
          <w:lang w:val="en-CA"/>
        </w:rPr>
        <w:t xml:space="preserve">. </w:t>
      </w:r>
      <w:proofErr w:type="gramStart"/>
      <w:r w:rsidRPr="00724EDB">
        <w:rPr>
          <w:rFonts w:ascii="Arial" w:hAnsi="Arial"/>
          <w:sz w:val="20"/>
          <w:szCs w:val="20"/>
        </w:rPr>
        <w:t>γ</w:t>
      </w:r>
      <w:proofErr w:type="gramEnd"/>
      <w:r w:rsidRPr="00724EDB">
        <w:rPr>
          <w:rFonts w:ascii="Arial" w:hAnsi="Arial"/>
          <w:sz w:val="20"/>
          <w:szCs w:val="20"/>
          <w:lang w:val="en-CA"/>
        </w:rPr>
        <w:t>-</w:t>
      </w:r>
      <w:proofErr w:type="spellStart"/>
      <w:r w:rsidR="00694686">
        <w:rPr>
          <w:rFonts w:ascii="Arial" w:hAnsi="Arial"/>
          <w:i/>
          <w:iCs/>
          <w:sz w:val="20"/>
          <w:szCs w:val="20"/>
          <w:lang w:val="en-CA"/>
        </w:rPr>
        <w:t>sufAB</w:t>
      </w:r>
      <w:proofErr w:type="spellEnd"/>
      <w:r w:rsidRPr="00724EDB">
        <w:rPr>
          <w:rFonts w:ascii="Arial" w:hAnsi="Arial"/>
          <w:sz w:val="20"/>
          <w:szCs w:val="20"/>
          <w:lang w:val="en-CA"/>
        </w:rPr>
        <w:t xml:space="preserve"> was incubated for 15 min without (-) or with (+) </w:t>
      </w:r>
      <w:proofErr w:type="spellStart"/>
      <w:r w:rsidRPr="00724EDB">
        <w:rPr>
          <w:rFonts w:ascii="Arial" w:hAnsi="Arial"/>
          <w:sz w:val="20"/>
          <w:szCs w:val="20"/>
          <w:lang w:val="en-CA"/>
        </w:rPr>
        <w:t>RyhB</w:t>
      </w:r>
      <w:proofErr w:type="spellEnd"/>
      <w:r w:rsidRPr="00724EDB">
        <w:rPr>
          <w:rFonts w:ascii="Arial" w:hAnsi="Arial"/>
          <w:sz w:val="20"/>
          <w:szCs w:val="20"/>
          <w:lang w:val="en-CA"/>
        </w:rPr>
        <w:t xml:space="preserve"> (0.1</w:t>
      </w:r>
      <w:r w:rsidRPr="00724EDB">
        <w:rPr>
          <w:rFonts w:ascii="Arial" w:hAnsi="Arial"/>
          <w:sz w:val="20"/>
          <w:szCs w:val="20"/>
        </w:rPr>
        <w:t>μ</w:t>
      </w:r>
      <w:r w:rsidRPr="00724EDB">
        <w:rPr>
          <w:rFonts w:ascii="Arial" w:hAnsi="Arial"/>
          <w:sz w:val="20"/>
          <w:szCs w:val="20"/>
          <w:lang w:val="en-CA"/>
        </w:rPr>
        <w:t xml:space="preserve">M) prior to addition of </w:t>
      </w:r>
      <w:proofErr w:type="spellStart"/>
      <w:r w:rsidRPr="00724EDB">
        <w:rPr>
          <w:rFonts w:ascii="Arial" w:hAnsi="Arial"/>
          <w:sz w:val="20"/>
          <w:szCs w:val="20"/>
          <w:lang w:val="en-CA"/>
        </w:rPr>
        <w:t>PbAc</w:t>
      </w:r>
      <w:proofErr w:type="spellEnd"/>
      <w:r w:rsidRPr="00724EDB">
        <w:rPr>
          <w:rFonts w:ascii="Arial" w:hAnsi="Arial"/>
          <w:sz w:val="20"/>
          <w:szCs w:val="20"/>
          <w:lang w:val="en-CA"/>
        </w:rPr>
        <w:t>. Ctrl</w:t>
      </w:r>
      <w:r w:rsidR="000E3D30">
        <w:rPr>
          <w:rFonts w:ascii="Arial" w:hAnsi="Arial"/>
          <w:sz w:val="20"/>
          <w:szCs w:val="20"/>
          <w:lang w:val="en-CA"/>
        </w:rPr>
        <w:t>,</w:t>
      </w:r>
      <w:r w:rsidRPr="00724EDB">
        <w:rPr>
          <w:rFonts w:ascii="Arial" w:hAnsi="Arial"/>
          <w:sz w:val="20"/>
          <w:szCs w:val="20"/>
          <w:lang w:val="en-CA"/>
        </w:rPr>
        <w:t xml:space="preserve"> non-reacted samples</w:t>
      </w:r>
      <w:r w:rsidR="000E3D30">
        <w:rPr>
          <w:rFonts w:ascii="Arial" w:hAnsi="Arial"/>
          <w:sz w:val="20"/>
          <w:szCs w:val="20"/>
          <w:lang w:val="en-CA"/>
        </w:rPr>
        <w:t>;</w:t>
      </w:r>
      <w:r w:rsidRPr="00724EDB">
        <w:rPr>
          <w:rFonts w:ascii="Arial" w:hAnsi="Arial"/>
          <w:sz w:val="20"/>
          <w:szCs w:val="20"/>
          <w:lang w:val="en-CA"/>
        </w:rPr>
        <w:t xml:space="preserve"> OH</w:t>
      </w:r>
      <w:r w:rsidR="000E3D30">
        <w:rPr>
          <w:rFonts w:ascii="Arial" w:hAnsi="Arial"/>
          <w:sz w:val="20"/>
          <w:szCs w:val="20"/>
          <w:lang w:val="en-CA"/>
        </w:rPr>
        <w:t>,</w:t>
      </w:r>
      <w:r w:rsidRPr="00724EDB">
        <w:rPr>
          <w:rFonts w:ascii="Arial" w:hAnsi="Arial"/>
          <w:sz w:val="20"/>
          <w:szCs w:val="20"/>
          <w:lang w:val="en-CA"/>
        </w:rPr>
        <w:t xml:space="preserve"> alkaline ladder</w:t>
      </w:r>
      <w:r w:rsidR="000E3D30">
        <w:rPr>
          <w:rFonts w:ascii="Arial" w:hAnsi="Arial"/>
          <w:sz w:val="20"/>
          <w:szCs w:val="20"/>
          <w:lang w:val="en-CA"/>
        </w:rPr>
        <w:t>;</w:t>
      </w:r>
      <w:r w:rsidRPr="00724EDB">
        <w:rPr>
          <w:rFonts w:ascii="Arial" w:hAnsi="Arial"/>
          <w:sz w:val="20"/>
          <w:szCs w:val="20"/>
          <w:lang w:val="en-CA"/>
        </w:rPr>
        <w:t xml:space="preserve"> T1</w:t>
      </w:r>
      <w:r w:rsidR="000E3D30">
        <w:rPr>
          <w:rFonts w:ascii="Arial" w:hAnsi="Arial"/>
          <w:sz w:val="20"/>
          <w:szCs w:val="20"/>
          <w:lang w:val="en-CA"/>
        </w:rPr>
        <w:t>,</w:t>
      </w:r>
      <w:r w:rsidRPr="00724EDB">
        <w:rPr>
          <w:rFonts w:ascii="Arial" w:hAnsi="Arial"/>
          <w:sz w:val="20"/>
          <w:szCs w:val="20"/>
          <w:lang w:val="en-CA"/>
        </w:rPr>
        <w:t xml:space="preserve"> RNase T1 ladder. Numbers on the left indicate nucleotide position relative to </w:t>
      </w:r>
      <w:r w:rsidR="007E00D1">
        <w:rPr>
          <w:rFonts w:ascii="Arial" w:hAnsi="Arial"/>
          <w:sz w:val="20"/>
          <w:szCs w:val="20"/>
          <w:lang w:val="en-CA"/>
        </w:rPr>
        <w:t xml:space="preserve">the </w:t>
      </w:r>
      <w:r>
        <w:rPr>
          <w:rFonts w:ascii="Arial" w:hAnsi="Arial"/>
          <w:sz w:val="20"/>
          <w:szCs w:val="20"/>
          <w:lang w:val="en-CA"/>
        </w:rPr>
        <w:t>+</w:t>
      </w:r>
      <w:r w:rsidRPr="00724EDB">
        <w:rPr>
          <w:rFonts w:ascii="Arial" w:hAnsi="Arial"/>
          <w:sz w:val="20"/>
          <w:szCs w:val="20"/>
          <w:lang w:val="en-CA"/>
        </w:rPr>
        <w:t xml:space="preserve">1 transcriptional start site. Putative </w:t>
      </w:r>
      <w:proofErr w:type="spellStart"/>
      <w:r w:rsidRPr="00724EDB">
        <w:rPr>
          <w:rFonts w:ascii="Arial" w:hAnsi="Arial"/>
          <w:sz w:val="20"/>
          <w:szCs w:val="20"/>
          <w:lang w:val="en-CA"/>
        </w:rPr>
        <w:t>RyhB</w:t>
      </w:r>
      <w:proofErr w:type="spellEnd"/>
      <w:r w:rsidRPr="00724EDB">
        <w:rPr>
          <w:rFonts w:ascii="Arial" w:hAnsi="Arial"/>
          <w:sz w:val="20"/>
          <w:szCs w:val="20"/>
          <w:lang w:val="en-CA"/>
        </w:rPr>
        <w:t xml:space="preserve"> pairing site is indicated with a blue line. </w:t>
      </w:r>
      <w:r w:rsidR="006709DD">
        <w:rPr>
          <w:rFonts w:ascii="Arial" w:hAnsi="Arial"/>
          <w:sz w:val="20"/>
          <w:szCs w:val="20"/>
          <w:lang w:val="en-CA"/>
        </w:rPr>
        <w:t xml:space="preserve">AUG is indicated with </w:t>
      </w:r>
      <w:r w:rsidR="007E00D1">
        <w:rPr>
          <w:rFonts w:ascii="Arial" w:hAnsi="Arial"/>
          <w:sz w:val="20"/>
          <w:szCs w:val="20"/>
          <w:lang w:val="en-CA"/>
        </w:rPr>
        <w:t xml:space="preserve">a </w:t>
      </w:r>
      <w:r w:rsidR="006709DD">
        <w:rPr>
          <w:rFonts w:ascii="Arial" w:hAnsi="Arial"/>
          <w:sz w:val="20"/>
          <w:szCs w:val="20"/>
          <w:lang w:val="en-CA"/>
        </w:rPr>
        <w:t xml:space="preserve">green line. </w:t>
      </w:r>
      <w:r w:rsidR="006709DD">
        <w:rPr>
          <w:rFonts w:ascii="Arial" w:hAnsi="Arial"/>
          <w:sz w:val="20"/>
          <w:szCs w:val="20"/>
          <w:lang w:val="en-US"/>
        </w:rPr>
        <w:t>Related to Fig. 2</w:t>
      </w:r>
      <w:r w:rsidR="00EF41EF">
        <w:rPr>
          <w:rFonts w:ascii="Arial" w:hAnsi="Arial"/>
          <w:sz w:val="20"/>
          <w:szCs w:val="20"/>
          <w:lang w:val="en-US"/>
        </w:rPr>
        <w:t>F</w:t>
      </w:r>
      <w:r w:rsidR="006709DD">
        <w:rPr>
          <w:rFonts w:ascii="Arial" w:hAnsi="Arial"/>
          <w:sz w:val="20"/>
          <w:szCs w:val="20"/>
          <w:lang w:val="en-US"/>
        </w:rPr>
        <w:t xml:space="preserve"> and </w:t>
      </w:r>
      <w:r w:rsidR="00EF41EF">
        <w:rPr>
          <w:rFonts w:ascii="Arial" w:hAnsi="Arial"/>
          <w:sz w:val="20"/>
          <w:szCs w:val="20"/>
          <w:lang w:val="en-US"/>
        </w:rPr>
        <w:t>G</w:t>
      </w:r>
      <w:r w:rsidR="006709DD">
        <w:rPr>
          <w:rFonts w:ascii="Arial" w:hAnsi="Arial"/>
          <w:sz w:val="20"/>
          <w:szCs w:val="20"/>
          <w:lang w:val="en-US"/>
        </w:rPr>
        <w:t>.</w:t>
      </w:r>
    </w:p>
    <w:p w14:paraId="776225CE" w14:textId="5E946C2C" w:rsidR="00D41EAC" w:rsidRPr="00805686" w:rsidRDefault="00D41EAC" w:rsidP="00D41EAC">
      <w:pPr>
        <w:spacing w:after="0" w:line="360" w:lineRule="auto"/>
        <w:contextualSpacing/>
        <w:jc w:val="both"/>
        <w:rPr>
          <w:rFonts w:ascii="Arial" w:hAnsi="Arial" w:cs="Arial"/>
          <w:sz w:val="20"/>
          <w:szCs w:val="20"/>
          <w:lang w:val="en-CA"/>
        </w:rPr>
      </w:pPr>
    </w:p>
    <w:p w14:paraId="2DA05BEF" w14:textId="265ACBBA" w:rsidR="00945986" w:rsidRDefault="00945986">
      <w:pPr>
        <w:rPr>
          <w:rFonts w:ascii="Arial" w:hAnsi="Arial" w:cs="Arial"/>
          <w:b/>
          <w:bCs/>
          <w:sz w:val="20"/>
          <w:szCs w:val="20"/>
          <w:lang w:val="en-CA"/>
        </w:rPr>
      </w:pPr>
      <w:r>
        <w:rPr>
          <w:rFonts w:ascii="Arial" w:hAnsi="Arial" w:cs="Arial"/>
          <w:b/>
          <w:bCs/>
          <w:sz w:val="20"/>
          <w:szCs w:val="20"/>
          <w:lang w:val="en-CA"/>
        </w:rPr>
        <w:br w:type="page"/>
      </w:r>
    </w:p>
    <w:p w14:paraId="249C9708" w14:textId="0728E5A6" w:rsidR="00945986" w:rsidRDefault="00A10572" w:rsidP="005D373D">
      <w:pPr>
        <w:spacing w:after="0" w:line="360" w:lineRule="auto"/>
        <w:contextualSpacing/>
        <w:jc w:val="both"/>
        <w:rPr>
          <w:rFonts w:ascii="Arial" w:hAnsi="Arial" w:cs="Arial"/>
          <w:b/>
          <w:bCs/>
          <w:sz w:val="20"/>
          <w:szCs w:val="20"/>
          <w:lang w:val="en-CA"/>
        </w:rPr>
      </w:pPr>
      <w:r>
        <w:rPr>
          <w:rFonts w:ascii="Arial" w:hAnsi="Arial" w:cs="Arial"/>
          <w:b/>
          <w:bCs/>
          <w:noProof/>
          <w:sz w:val="20"/>
          <w:szCs w:val="20"/>
          <w:lang w:val="en-CA"/>
        </w:rPr>
        <w:lastRenderedPageBreak/>
        <w:drawing>
          <wp:inline distT="0" distB="0" distL="0" distR="0" wp14:anchorId="46FEB3EC" wp14:editId="566359C1">
            <wp:extent cx="4800810" cy="4832482"/>
            <wp:effectExtent l="0" t="0" r="0" b="6350"/>
            <wp:docPr id="1663946087" name="Image 8" descr="Une image contenant texte, capture d’écran, diagramm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946087" name="Image 8" descr="Une image contenant texte, capture d’écran, diagramme, ligne&#10;&#10;Description générée automatiquemen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807413" cy="4839129"/>
                    </a:xfrm>
                    <a:prstGeom prst="rect">
                      <a:avLst/>
                    </a:prstGeom>
                  </pic:spPr>
                </pic:pic>
              </a:graphicData>
            </a:graphic>
          </wp:inline>
        </w:drawing>
      </w:r>
    </w:p>
    <w:p w14:paraId="0E7CE2C9" w14:textId="77777777" w:rsidR="00A10572" w:rsidRDefault="00A10572" w:rsidP="005D373D">
      <w:pPr>
        <w:spacing w:after="0" w:line="360" w:lineRule="auto"/>
        <w:contextualSpacing/>
        <w:jc w:val="both"/>
        <w:rPr>
          <w:rFonts w:ascii="Arial" w:hAnsi="Arial" w:cs="Arial"/>
          <w:b/>
          <w:bCs/>
          <w:sz w:val="20"/>
          <w:szCs w:val="20"/>
          <w:lang w:val="en-CA"/>
        </w:rPr>
      </w:pPr>
    </w:p>
    <w:p w14:paraId="4F0FACF9" w14:textId="2B2D1044" w:rsidR="00945986" w:rsidRDefault="00B95B2B" w:rsidP="00945986">
      <w:pPr>
        <w:spacing w:after="0" w:line="360" w:lineRule="auto"/>
        <w:contextualSpacing/>
        <w:jc w:val="both"/>
        <w:rPr>
          <w:rFonts w:ascii="Arial" w:hAnsi="Arial" w:cs="Arial"/>
          <w:b/>
          <w:bCs/>
          <w:sz w:val="20"/>
          <w:szCs w:val="20"/>
          <w:lang w:val="en-CA"/>
        </w:rPr>
      </w:pPr>
      <w:r w:rsidRPr="001D620E">
        <w:rPr>
          <w:rFonts w:ascii="Arial" w:hAnsi="Arial" w:cs="Arial"/>
          <w:b/>
          <w:bCs/>
          <w:sz w:val="20"/>
          <w:szCs w:val="20"/>
          <w:lang w:val="en-CA"/>
        </w:rPr>
        <w:t>Figure S</w:t>
      </w:r>
      <w:r>
        <w:rPr>
          <w:rFonts w:ascii="Arial" w:hAnsi="Arial" w:cs="Arial"/>
          <w:b/>
          <w:bCs/>
          <w:sz w:val="20"/>
          <w:szCs w:val="20"/>
          <w:lang w:val="en-CA"/>
        </w:rPr>
        <w:t>7</w:t>
      </w:r>
      <w:r w:rsidRPr="001D620E">
        <w:rPr>
          <w:rFonts w:ascii="Arial" w:hAnsi="Arial" w:cs="Arial"/>
          <w:b/>
          <w:bCs/>
          <w:sz w:val="20"/>
          <w:szCs w:val="20"/>
          <w:lang w:val="en-CA"/>
        </w:rPr>
        <w:t xml:space="preserve">. </w:t>
      </w:r>
      <w:proofErr w:type="spellStart"/>
      <w:r w:rsidRPr="00A12943">
        <w:rPr>
          <w:rFonts w:ascii="Arial" w:hAnsi="Arial"/>
          <w:sz w:val="20"/>
          <w:szCs w:val="20"/>
          <w:lang w:val="en-CA"/>
        </w:rPr>
        <w:t>RyhB</w:t>
      </w:r>
      <w:proofErr w:type="spellEnd"/>
      <w:r w:rsidRPr="00A12943">
        <w:rPr>
          <w:rFonts w:ascii="Arial" w:hAnsi="Arial"/>
          <w:sz w:val="20"/>
          <w:szCs w:val="20"/>
          <w:lang w:val="en-CA"/>
        </w:rPr>
        <w:t xml:space="preserve"> regulates </w:t>
      </w:r>
      <w:proofErr w:type="spellStart"/>
      <w:r w:rsidR="007E3210" w:rsidRPr="00A12943">
        <w:rPr>
          <w:rFonts w:ascii="Arial" w:hAnsi="Arial"/>
          <w:i/>
          <w:iCs/>
          <w:sz w:val="20"/>
          <w:szCs w:val="20"/>
          <w:lang w:val="en-CA"/>
        </w:rPr>
        <w:t>sufAB</w:t>
      </w:r>
      <w:proofErr w:type="spellEnd"/>
      <w:r w:rsidRPr="00A12943">
        <w:rPr>
          <w:rFonts w:ascii="Arial" w:hAnsi="Arial"/>
          <w:sz w:val="20"/>
          <w:szCs w:val="20"/>
          <w:lang w:val="en-CA"/>
        </w:rPr>
        <w:t xml:space="preserve"> through direct base pairing.</w:t>
      </w:r>
      <w:r w:rsidRPr="001D620E">
        <w:rPr>
          <w:rFonts w:ascii="Arial" w:hAnsi="Arial"/>
          <w:b/>
          <w:bCs/>
          <w:sz w:val="20"/>
          <w:szCs w:val="20"/>
          <w:lang w:val="en-CA"/>
        </w:rPr>
        <w:t xml:space="preserve"> (A) </w:t>
      </w:r>
      <w:r w:rsidR="00833AC5">
        <w:rPr>
          <w:rFonts w:ascii="Arial" w:hAnsi="Arial"/>
          <w:sz w:val="20"/>
          <w:szCs w:val="20"/>
          <w:lang w:val="en-CA"/>
        </w:rPr>
        <w:t>Invitro</w:t>
      </w:r>
      <w:r w:rsidRPr="001D620E">
        <w:rPr>
          <w:rFonts w:ascii="Arial" w:hAnsi="Arial"/>
          <w:sz w:val="20"/>
          <w:szCs w:val="20"/>
          <w:lang w:val="en-CA"/>
        </w:rPr>
        <w:t xml:space="preserve"> </w:t>
      </w:r>
      <w:proofErr w:type="spellStart"/>
      <w:r w:rsidRPr="001D620E">
        <w:rPr>
          <w:rFonts w:ascii="Arial" w:hAnsi="Arial"/>
          <w:sz w:val="20"/>
          <w:szCs w:val="20"/>
          <w:lang w:val="en-CA"/>
        </w:rPr>
        <w:t>RyhB</w:t>
      </w:r>
      <w:proofErr w:type="spellEnd"/>
      <w:r w:rsidRPr="001D620E">
        <w:rPr>
          <w:rFonts w:ascii="Arial" w:hAnsi="Arial"/>
          <w:sz w:val="20"/>
          <w:szCs w:val="20"/>
          <w:lang w:val="en-CA"/>
        </w:rPr>
        <w:t xml:space="preserve"> pairing site on the </w:t>
      </w:r>
      <w:proofErr w:type="spellStart"/>
      <w:r w:rsidR="007E3210">
        <w:rPr>
          <w:rFonts w:ascii="Arial" w:hAnsi="Arial"/>
          <w:i/>
          <w:iCs/>
          <w:sz w:val="20"/>
          <w:szCs w:val="20"/>
          <w:lang w:val="en-CA"/>
        </w:rPr>
        <w:t>sufAB</w:t>
      </w:r>
      <w:proofErr w:type="spellEnd"/>
      <w:r w:rsidRPr="001D620E">
        <w:rPr>
          <w:rFonts w:ascii="Arial" w:hAnsi="Arial"/>
          <w:sz w:val="20"/>
          <w:szCs w:val="20"/>
          <w:lang w:val="en-CA"/>
        </w:rPr>
        <w:t xml:space="preserve"> mRNA. Mutations introduced in</w:t>
      </w:r>
      <w:r w:rsidR="00EA3E94">
        <w:rPr>
          <w:rFonts w:ascii="Arial" w:hAnsi="Arial"/>
          <w:sz w:val="20"/>
          <w:szCs w:val="20"/>
          <w:lang w:val="en-CA"/>
        </w:rPr>
        <w:t>to</w:t>
      </w:r>
      <w:r w:rsidRPr="001D620E">
        <w:rPr>
          <w:rFonts w:ascii="Arial" w:hAnsi="Arial"/>
          <w:sz w:val="20"/>
          <w:szCs w:val="20"/>
          <w:lang w:val="en-CA"/>
        </w:rPr>
        <w:t xml:space="preserve"> </w:t>
      </w:r>
      <w:proofErr w:type="spellStart"/>
      <w:r w:rsidRPr="001D620E">
        <w:rPr>
          <w:rFonts w:ascii="Arial" w:hAnsi="Arial"/>
          <w:sz w:val="20"/>
          <w:szCs w:val="20"/>
          <w:lang w:val="en-CA"/>
        </w:rPr>
        <w:t>RyhB</w:t>
      </w:r>
      <w:proofErr w:type="spellEnd"/>
      <w:r w:rsidRPr="001D620E">
        <w:rPr>
          <w:rFonts w:ascii="Arial" w:hAnsi="Arial"/>
          <w:sz w:val="20"/>
          <w:szCs w:val="20"/>
          <w:lang w:val="en-CA"/>
        </w:rPr>
        <w:t xml:space="preserve"> to obtain </w:t>
      </w:r>
      <w:proofErr w:type="spellStart"/>
      <w:r w:rsidRPr="001D620E">
        <w:rPr>
          <w:rFonts w:ascii="Arial" w:hAnsi="Arial"/>
          <w:sz w:val="20"/>
          <w:szCs w:val="20"/>
          <w:lang w:val="en-CA"/>
        </w:rPr>
        <w:t>RyhB</w:t>
      </w:r>
      <w:r w:rsidR="001F47FF">
        <w:rPr>
          <w:rFonts w:ascii="Arial" w:hAnsi="Arial"/>
          <w:sz w:val="20"/>
          <w:szCs w:val="20"/>
          <w:vertAlign w:val="subscript"/>
          <w:lang w:val="en-CA"/>
        </w:rPr>
        <w:t>mut</w:t>
      </w:r>
      <w:proofErr w:type="spellEnd"/>
      <w:r w:rsidRPr="001D620E">
        <w:rPr>
          <w:rFonts w:ascii="Arial" w:hAnsi="Arial"/>
          <w:sz w:val="20"/>
          <w:szCs w:val="20"/>
          <w:lang w:val="en-CA"/>
        </w:rPr>
        <w:t xml:space="preserve"> are indicated in gray. Compensatory mutations introduced in</w:t>
      </w:r>
      <w:r w:rsidRPr="001D620E">
        <w:rPr>
          <w:rFonts w:ascii="Arial" w:hAnsi="Arial"/>
          <w:i/>
          <w:iCs/>
          <w:sz w:val="20"/>
          <w:szCs w:val="20"/>
          <w:lang w:val="en-CA"/>
        </w:rPr>
        <w:t xml:space="preserve"> </w:t>
      </w:r>
      <w:proofErr w:type="spellStart"/>
      <w:r w:rsidR="00EA3E94">
        <w:rPr>
          <w:rFonts w:ascii="Arial" w:hAnsi="Arial"/>
          <w:i/>
          <w:iCs/>
          <w:sz w:val="20"/>
          <w:szCs w:val="20"/>
          <w:lang w:val="en-CA"/>
        </w:rPr>
        <w:t>sufAB</w:t>
      </w:r>
      <w:proofErr w:type="spellEnd"/>
      <w:r w:rsidRPr="001D620E">
        <w:rPr>
          <w:rFonts w:ascii="Arial" w:hAnsi="Arial"/>
          <w:sz w:val="20"/>
          <w:szCs w:val="20"/>
          <w:lang w:val="en-CA"/>
        </w:rPr>
        <w:t xml:space="preserve"> to obtain </w:t>
      </w:r>
      <w:proofErr w:type="spellStart"/>
      <w:r w:rsidR="00EA3E94">
        <w:rPr>
          <w:rFonts w:ascii="Arial" w:hAnsi="Arial"/>
          <w:i/>
          <w:iCs/>
          <w:sz w:val="20"/>
          <w:szCs w:val="20"/>
          <w:lang w:val="en-CA"/>
        </w:rPr>
        <w:t>sufAB</w:t>
      </w:r>
      <w:r w:rsidR="00B96C88" w:rsidRPr="00B96C88">
        <w:rPr>
          <w:rFonts w:ascii="Arial" w:hAnsi="Arial"/>
          <w:i/>
          <w:iCs/>
          <w:sz w:val="20"/>
          <w:szCs w:val="20"/>
          <w:vertAlign w:val="subscript"/>
          <w:lang w:val="en-CA"/>
        </w:rPr>
        <w:t>mut</w:t>
      </w:r>
      <w:proofErr w:type="spellEnd"/>
      <w:r w:rsidRPr="001D620E">
        <w:rPr>
          <w:rFonts w:ascii="Arial" w:hAnsi="Arial"/>
          <w:i/>
          <w:iCs/>
          <w:sz w:val="20"/>
          <w:szCs w:val="20"/>
          <w:lang w:val="en-CA"/>
        </w:rPr>
        <w:t xml:space="preserve"> </w:t>
      </w:r>
      <w:r w:rsidRPr="001D620E">
        <w:rPr>
          <w:rFonts w:ascii="Arial" w:hAnsi="Arial"/>
          <w:sz w:val="20"/>
          <w:szCs w:val="20"/>
          <w:lang w:val="en-CA"/>
        </w:rPr>
        <w:t xml:space="preserve">are indicated in purple and blue. </w:t>
      </w:r>
      <w:r w:rsidRPr="001D620E">
        <w:rPr>
          <w:rFonts w:ascii="Arial" w:hAnsi="Arial" w:cs="Arial"/>
          <w:sz w:val="20"/>
          <w:szCs w:val="20"/>
          <w:lang w:val="en-CA"/>
        </w:rPr>
        <w:t xml:space="preserve">Electrophoretic mobility shift assay (EMSA) of </w:t>
      </w:r>
      <w:r w:rsidRPr="001D620E">
        <w:rPr>
          <w:rFonts w:ascii="Arial" w:hAnsi="Arial" w:cs="Arial"/>
          <w:b/>
          <w:bCs/>
          <w:sz w:val="20"/>
          <w:szCs w:val="20"/>
          <w:lang w:val="en-CA"/>
        </w:rPr>
        <w:t>(B)</w:t>
      </w:r>
      <w:r w:rsidRPr="001D620E">
        <w:rPr>
          <w:rFonts w:ascii="Arial" w:hAnsi="Arial" w:cs="Arial"/>
          <w:sz w:val="20"/>
          <w:szCs w:val="20"/>
          <w:lang w:val="en-CA"/>
        </w:rPr>
        <w:t xml:space="preserve"> </w:t>
      </w:r>
      <w:r w:rsidRPr="001D620E">
        <w:rPr>
          <w:rFonts w:ascii="Arial" w:hAnsi="Arial" w:cs="Arial"/>
          <w:sz w:val="20"/>
          <w:szCs w:val="20"/>
        </w:rPr>
        <w:t>γ</w:t>
      </w:r>
      <w:r w:rsidRPr="001D620E">
        <w:rPr>
          <w:rFonts w:ascii="Arial" w:hAnsi="Arial" w:cs="Arial"/>
          <w:sz w:val="20"/>
          <w:szCs w:val="20"/>
          <w:lang w:val="en-CA"/>
        </w:rPr>
        <w:t>-</w:t>
      </w:r>
      <w:proofErr w:type="spellStart"/>
      <w:proofErr w:type="gramStart"/>
      <w:r w:rsidR="0027266A">
        <w:rPr>
          <w:rFonts w:ascii="Arial" w:hAnsi="Arial" w:cs="Arial"/>
          <w:i/>
          <w:iCs/>
          <w:sz w:val="20"/>
          <w:szCs w:val="20"/>
          <w:lang w:val="en-CA"/>
        </w:rPr>
        <w:t>sufAB</w:t>
      </w:r>
      <w:r w:rsidRPr="00BB0CAF">
        <w:rPr>
          <w:rFonts w:ascii="Arial" w:hAnsi="Arial" w:cs="Arial"/>
          <w:sz w:val="20"/>
          <w:szCs w:val="20"/>
          <w:lang w:val="en-CA"/>
        </w:rPr>
        <w:t>:RyhB</w:t>
      </w:r>
      <w:proofErr w:type="spellEnd"/>
      <w:proofErr w:type="gramEnd"/>
      <w:r w:rsidRPr="00BB0CAF">
        <w:rPr>
          <w:rFonts w:ascii="Arial" w:hAnsi="Arial" w:cs="Arial"/>
          <w:sz w:val="20"/>
          <w:szCs w:val="20"/>
          <w:lang w:val="en-CA"/>
        </w:rPr>
        <w:t xml:space="preserve"> complex</w:t>
      </w:r>
      <w:r w:rsidR="00833AC5">
        <w:rPr>
          <w:rFonts w:ascii="Arial" w:hAnsi="Arial" w:cs="Arial"/>
          <w:sz w:val="20"/>
          <w:szCs w:val="20"/>
          <w:lang w:val="en-CA"/>
        </w:rPr>
        <w:t>,</w:t>
      </w:r>
      <w:r w:rsidRPr="00BB0CAF">
        <w:rPr>
          <w:rFonts w:ascii="Arial" w:hAnsi="Arial" w:cs="Arial"/>
          <w:sz w:val="20"/>
          <w:szCs w:val="20"/>
          <w:lang w:val="en-CA"/>
        </w:rPr>
        <w:t xml:space="preserve"> top panel</w:t>
      </w:r>
      <w:r w:rsidR="00833AC5">
        <w:rPr>
          <w:rFonts w:ascii="Arial" w:hAnsi="Arial" w:cs="Arial"/>
          <w:sz w:val="20"/>
          <w:szCs w:val="20"/>
          <w:lang w:val="en-CA"/>
        </w:rPr>
        <w:t>,</w:t>
      </w:r>
      <w:r w:rsidRPr="00BB0CAF">
        <w:rPr>
          <w:rFonts w:ascii="Arial" w:hAnsi="Arial" w:cs="Arial"/>
          <w:sz w:val="20"/>
          <w:szCs w:val="20"/>
          <w:lang w:val="en-CA"/>
        </w:rPr>
        <w:t xml:space="preserve"> and </w:t>
      </w:r>
      <w:proofErr w:type="spellStart"/>
      <w:proofErr w:type="gramStart"/>
      <w:r w:rsidR="0027266A">
        <w:rPr>
          <w:rFonts w:ascii="Arial" w:hAnsi="Arial" w:cs="Arial"/>
          <w:i/>
          <w:iCs/>
          <w:sz w:val="20"/>
          <w:szCs w:val="20"/>
          <w:lang w:val="en-CA"/>
        </w:rPr>
        <w:t>sufAB</w:t>
      </w:r>
      <w:r w:rsidRPr="00BB0CAF">
        <w:rPr>
          <w:rFonts w:ascii="Arial" w:hAnsi="Arial" w:cs="Arial"/>
          <w:sz w:val="20"/>
          <w:szCs w:val="20"/>
          <w:lang w:val="en-CA"/>
        </w:rPr>
        <w:t>:RyhB</w:t>
      </w:r>
      <w:r w:rsidR="0027266A">
        <w:rPr>
          <w:rFonts w:ascii="Arial" w:hAnsi="Arial" w:cs="Arial"/>
          <w:sz w:val="20"/>
          <w:szCs w:val="20"/>
          <w:vertAlign w:val="subscript"/>
          <w:lang w:val="en-CA"/>
        </w:rPr>
        <w:t>mut</w:t>
      </w:r>
      <w:proofErr w:type="spellEnd"/>
      <w:proofErr w:type="gramEnd"/>
      <w:r w:rsidR="00833AC5">
        <w:rPr>
          <w:rFonts w:ascii="Arial" w:hAnsi="Arial" w:cs="Arial"/>
          <w:sz w:val="20"/>
          <w:szCs w:val="20"/>
          <w:lang w:val="en-CA"/>
        </w:rPr>
        <w:t xml:space="preserve">, </w:t>
      </w:r>
      <w:r w:rsidRPr="00BB0CAF">
        <w:rPr>
          <w:rFonts w:ascii="Arial" w:hAnsi="Arial" w:cs="Arial"/>
          <w:sz w:val="20"/>
          <w:szCs w:val="20"/>
          <w:lang w:val="en-CA"/>
        </w:rPr>
        <w:t>low panel</w:t>
      </w:r>
      <w:r w:rsidR="00833AC5">
        <w:rPr>
          <w:rFonts w:ascii="Arial" w:hAnsi="Arial" w:cs="Arial"/>
          <w:sz w:val="20"/>
          <w:szCs w:val="20"/>
          <w:lang w:val="en-CA"/>
        </w:rPr>
        <w:t>,</w:t>
      </w:r>
      <w:r w:rsidRPr="00BB0CAF">
        <w:rPr>
          <w:rFonts w:ascii="Arial" w:hAnsi="Arial" w:cs="Arial"/>
          <w:sz w:val="20"/>
          <w:szCs w:val="20"/>
          <w:lang w:val="en-CA"/>
        </w:rPr>
        <w:t xml:space="preserve"> </w:t>
      </w:r>
      <w:r w:rsidRPr="00BB0CAF">
        <w:rPr>
          <w:rFonts w:ascii="Arial" w:hAnsi="Arial" w:cs="Arial"/>
          <w:b/>
          <w:bCs/>
          <w:sz w:val="20"/>
          <w:szCs w:val="20"/>
          <w:lang w:val="en-CA"/>
        </w:rPr>
        <w:t>(C)</w:t>
      </w:r>
      <w:r w:rsidRPr="00BB0CAF">
        <w:rPr>
          <w:rFonts w:ascii="Arial" w:hAnsi="Arial" w:cs="Arial"/>
          <w:sz w:val="20"/>
          <w:szCs w:val="20"/>
          <w:lang w:val="en-CA"/>
        </w:rPr>
        <w:t xml:space="preserve"> </w:t>
      </w:r>
      <w:r w:rsidRPr="00BB0CAF">
        <w:rPr>
          <w:rFonts w:ascii="Arial" w:hAnsi="Arial" w:cs="Arial"/>
          <w:sz w:val="20"/>
          <w:szCs w:val="20"/>
        </w:rPr>
        <w:t>γ</w:t>
      </w:r>
      <w:r w:rsidRPr="00BB0CAF">
        <w:rPr>
          <w:rFonts w:ascii="Arial" w:hAnsi="Arial" w:cs="Arial"/>
          <w:sz w:val="20"/>
          <w:szCs w:val="20"/>
          <w:lang w:val="en-CA"/>
        </w:rPr>
        <w:t>-</w:t>
      </w:r>
      <w:proofErr w:type="spellStart"/>
      <w:proofErr w:type="gramStart"/>
      <w:r w:rsidR="00503BE5">
        <w:rPr>
          <w:rFonts w:ascii="Arial" w:hAnsi="Arial" w:cs="Arial"/>
          <w:i/>
          <w:iCs/>
          <w:sz w:val="20"/>
          <w:szCs w:val="20"/>
          <w:lang w:val="en-CA"/>
        </w:rPr>
        <w:t>sufAB</w:t>
      </w:r>
      <w:r w:rsidRPr="00BB0CAF">
        <w:rPr>
          <w:rFonts w:ascii="Arial" w:hAnsi="Arial" w:cs="Arial"/>
          <w:i/>
          <w:iCs/>
          <w:sz w:val="20"/>
          <w:szCs w:val="20"/>
          <w:vertAlign w:val="subscript"/>
          <w:lang w:val="en-CA"/>
        </w:rPr>
        <w:t>mut</w:t>
      </w:r>
      <w:r w:rsidRPr="00BB0CAF">
        <w:rPr>
          <w:rFonts w:ascii="Arial" w:hAnsi="Arial" w:cs="Arial"/>
          <w:sz w:val="20"/>
          <w:szCs w:val="20"/>
          <w:lang w:val="en-CA"/>
        </w:rPr>
        <w:t>:RyhB</w:t>
      </w:r>
      <w:proofErr w:type="spellEnd"/>
      <w:proofErr w:type="gramEnd"/>
      <w:r w:rsidRPr="00BB0CAF">
        <w:rPr>
          <w:rFonts w:ascii="Arial" w:hAnsi="Arial" w:cs="Arial"/>
          <w:sz w:val="20"/>
          <w:szCs w:val="20"/>
          <w:lang w:val="en-CA"/>
        </w:rPr>
        <w:t xml:space="preserve"> and </w:t>
      </w:r>
      <w:proofErr w:type="spellStart"/>
      <w:proofErr w:type="gramStart"/>
      <w:r w:rsidR="00503BE5">
        <w:rPr>
          <w:rFonts w:ascii="Arial" w:hAnsi="Arial" w:cs="Arial"/>
          <w:i/>
          <w:iCs/>
          <w:sz w:val="20"/>
          <w:szCs w:val="20"/>
          <w:lang w:val="en-CA"/>
        </w:rPr>
        <w:t>sufAB</w:t>
      </w:r>
      <w:r w:rsidR="00503BE5" w:rsidRPr="00503BE5">
        <w:rPr>
          <w:rFonts w:ascii="Arial" w:hAnsi="Arial" w:cs="Arial"/>
          <w:i/>
          <w:iCs/>
          <w:sz w:val="20"/>
          <w:szCs w:val="20"/>
          <w:vertAlign w:val="subscript"/>
          <w:lang w:val="en-CA"/>
        </w:rPr>
        <w:t>mut</w:t>
      </w:r>
      <w:r w:rsidR="00503BE5" w:rsidRPr="00BB0CAF">
        <w:rPr>
          <w:rFonts w:ascii="Arial" w:hAnsi="Arial" w:cs="Arial"/>
          <w:sz w:val="20"/>
          <w:szCs w:val="20"/>
          <w:lang w:val="en-CA"/>
        </w:rPr>
        <w:t>:RyhB</w:t>
      </w:r>
      <w:r w:rsidR="00503BE5">
        <w:rPr>
          <w:rFonts w:ascii="Arial" w:hAnsi="Arial" w:cs="Arial"/>
          <w:sz w:val="20"/>
          <w:szCs w:val="20"/>
          <w:vertAlign w:val="subscript"/>
          <w:lang w:val="en-CA"/>
        </w:rPr>
        <w:t>mut</w:t>
      </w:r>
      <w:proofErr w:type="spellEnd"/>
      <w:proofErr w:type="gramEnd"/>
      <w:r w:rsidR="00082CAD">
        <w:rPr>
          <w:rFonts w:ascii="Arial" w:hAnsi="Arial" w:cs="Arial"/>
          <w:sz w:val="20"/>
          <w:szCs w:val="20"/>
          <w:lang w:val="en-CA"/>
        </w:rPr>
        <w:t xml:space="preserve"> </w:t>
      </w:r>
      <w:r w:rsidRPr="00BB0CAF">
        <w:rPr>
          <w:rFonts w:ascii="Arial" w:hAnsi="Arial" w:cs="Arial"/>
          <w:sz w:val="20"/>
          <w:szCs w:val="20"/>
          <w:lang w:val="en-CA"/>
        </w:rPr>
        <w:t xml:space="preserve">complex (5 </w:t>
      </w:r>
      <w:proofErr w:type="spellStart"/>
      <w:proofErr w:type="gramStart"/>
      <w:r w:rsidRPr="00BB0CAF">
        <w:rPr>
          <w:rFonts w:ascii="Arial" w:hAnsi="Arial" w:cs="Arial"/>
          <w:sz w:val="20"/>
          <w:szCs w:val="20"/>
          <w:lang w:val="en-CA"/>
        </w:rPr>
        <w:t>nM</w:t>
      </w:r>
      <w:proofErr w:type="spellEnd"/>
      <w:r w:rsidRPr="00BB0CAF">
        <w:rPr>
          <w:rFonts w:ascii="Arial" w:hAnsi="Arial" w:cs="Arial"/>
          <w:sz w:val="20"/>
          <w:szCs w:val="20"/>
          <w:lang w:val="en-CA"/>
        </w:rPr>
        <w:t xml:space="preserve"> :</w:t>
      </w:r>
      <w:proofErr w:type="gramEnd"/>
      <w:r w:rsidRPr="00BB0CAF">
        <w:rPr>
          <w:rFonts w:ascii="Arial" w:hAnsi="Arial" w:cs="Arial"/>
          <w:sz w:val="20"/>
          <w:szCs w:val="20"/>
          <w:lang w:val="en-CA"/>
        </w:rPr>
        <w:t xml:space="preserve"> 0-500 </w:t>
      </w:r>
      <w:proofErr w:type="spellStart"/>
      <w:r w:rsidRPr="00BB0CAF">
        <w:rPr>
          <w:rFonts w:ascii="Arial" w:hAnsi="Arial" w:cs="Arial"/>
          <w:sz w:val="20"/>
          <w:szCs w:val="20"/>
          <w:lang w:val="en-CA"/>
        </w:rPr>
        <w:t>nM</w:t>
      </w:r>
      <w:proofErr w:type="spellEnd"/>
      <w:r w:rsidRPr="00BB0CAF">
        <w:rPr>
          <w:rFonts w:ascii="Arial" w:hAnsi="Arial" w:cs="Arial"/>
          <w:sz w:val="20"/>
          <w:szCs w:val="20"/>
          <w:lang w:val="en-CA"/>
        </w:rPr>
        <w:t xml:space="preserve">, incubation 15 min at 37°C). </w:t>
      </w:r>
      <w:r w:rsidRPr="00BB0CAF">
        <w:rPr>
          <w:rFonts w:ascii="Arial" w:hAnsi="Arial" w:cs="Arial"/>
          <w:b/>
          <w:bCs/>
          <w:sz w:val="20"/>
          <w:szCs w:val="20"/>
          <w:lang w:val="en-CA"/>
        </w:rPr>
        <w:t>(</w:t>
      </w:r>
      <w:r w:rsidR="00BD5BC5">
        <w:rPr>
          <w:rFonts w:ascii="Arial" w:hAnsi="Arial"/>
          <w:b/>
          <w:bCs/>
          <w:sz w:val="20"/>
          <w:szCs w:val="20"/>
          <w:lang w:val="en-CA"/>
        </w:rPr>
        <w:t>D</w:t>
      </w:r>
      <w:r w:rsidRPr="00BB0CAF">
        <w:rPr>
          <w:rFonts w:ascii="Arial" w:hAnsi="Arial"/>
          <w:b/>
          <w:bCs/>
          <w:sz w:val="20"/>
          <w:szCs w:val="20"/>
          <w:lang w:val="en-CA"/>
        </w:rPr>
        <w:t>)</w:t>
      </w:r>
      <w:r w:rsidRPr="00BB0CAF">
        <w:rPr>
          <w:rFonts w:ascii="Arial" w:hAnsi="Arial"/>
          <w:bCs/>
          <w:sz w:val="20"/>
          <w:szCs w:val="20"/>
          <w:lang w:val="en-CA"/>
        </w:rPr>
        <w:t xml:space="preserve"> </w:t>
      </w:r>
      <w:r w:rsidRPr="00BB0CAF">
        <w:rPr>
          <w:rFonts w:ascii="Arial" w:hAnsi="Arial"/>
          <w:sz w:val="20"/>
          <w:szCs w:val="20"/>
          <w:lang w:val="en-CA"/>
        </w:rPr>
        <w:t xml:space="preserve">Densitometry analysis plot </w:t>
      </w:r>
      <w:r w:rsidR="00824573">
        <w:rPr>
          <w:rFonts w:ascii="Arial" w:hAnsi="Arial"/>
          <w:sz w:val="20"/>
          <w:szCs w:val="20"/>
          <w:lang w:val="en-CA"/>
        </w:rPr>
        <w:t>of</w:t>
      </w:r>
      <w:r w:rsidRPr="00BB0CAF">
        <w:rPr>
          <w:rFonts w:ascii="Arial" w:hAnsi="Arial"/>
          <w:sz w:val="20"/>
          <w:szCs w:val="20"/>
          <w:lang w:val="en-CA"/>
        </w:rPr>
        <w:t xml:space="preserve"> the fraction of </w:t>
      </w:r>
      <w:r w:rsidRPr="00BB0CAF">
        <w:rPr>
          <w:rFonts w:ascii="Arial" w:hAnsi="Arial"/>
          <w:sz w:val="20"/>
          <w:szCs w:val="20"/>
        </w:rPr>
        <w:t>γ</w:t>
      </w:r>
      <w:r w:rsidRPr="00BB0CAF">
        <w:rPr>
          <w:rFonts w:ascii="Arial" w:hAnsi="Arial"/>
          <w:sz w:val="20"/>
          <w:szCs w:val="20"/>
          <w:lang w:val="en-CA"/>
        </w:rPr>
        <w:t>-</w:t>
      </w:r>
      <w:proofErr w:type="spellStart"/>
      <w:r w:rsidR="00082CAD">
        <w:rPr>
          <w:rFonts w:ascii="Arial" w:hAnsi="Arial"/>
          <w:i/>
          <w:iCs/>
          <w:sz w:val="20"/>
          <w:szCs w:val="20"/>
          <w:lang w:val="en-CA"/>
        </w:rPr>
        <w:t>sufAB</w:t>
      </w:r>
      <w:proofErr w:type="spellEnd"/>
      <w:r w:rsidR="00B46DBE">
        <w:rPr>
          <w:rFonts w:ascii="Arial" w:hAnsi="Arial"/>
          <w:i/>
          <w:iCs/>
          <w:sz w:val="20"/>
          <w:szCs w:val="20"/>
          <w:lang w:val="en-CA"/>
        </w:rPr>
        <w:t xml:space="preserve"> </w:t>
      </w:r>
      <w:r w:rsidR="00B46DBE">
        <w:rPr>
          <w:rFonts w:ascii="Arial" w:hAnsi="Arial"/>
          <w:sz w:val="20"/>
          <w:szCs w:val="20"/>
          <w:lang w:val="en-CA"/>
        </w:rPr>
        <w:t>and</w:t>
      </w:r>
      <w:r w:rsidRPr="00BB0CAF">
        <w:rPr>
          <w:rFonts w:ascii="Arial" w:hAnsi="Arial"/>
          <w:i/>
          <w:iCs/>
          <w:sz w:val="20"/>
          <w:szCs w:val="20"/>
          <w:lang w:val="en-CA"/>
        </w:rPr>
        <w:t xml:space="preserve"> </w:t>
      </w:r>
      <w:r w:rsidRPr="00BB0CAF">
        <w:rPr>
          <w:rFonts w:ascii="Arial" w:hAnsi="Arial"/>
          <w:sz w:val="20"/>
          <w:szCs w:val="20"/>
        </w:rPr>
        <w:t>γ</w:t>
      </w:r>
      <w:r w:rsidRPr="00BB0CAF">
        <w:rPr>
          <w:rFonts w:ascii="Arial" w:hAnsi="Arial"/>
          <w:sz w:val="20"/>
          <w:szCs w:val="20"/>
          <w:lang w:val="en-CA"/>
        </w:rPr>
        <w:t>-</w:t>
      </w:r>
      <w:proofErr w:type="spellStart"/>
      <w:r w:rsidR="00B87220">
        <w:rPr>
          <w:rFonts w:ascii="Arial" w:hAnsi="Arial"/>
          <w:i/>
          <w:iCs/>
          <w:sz w:val="20"/>
          <w:szCs w:val="20"/>
          <w:lang w:val="en-CA"/>
        </w:rPr>
        <w:t>sufAB</w:t>
      </w:r>
      <w:r w:rsidRPr="00BB0CAF">
        <w:rPr>
          <w:rFonts w:ascii="Arial" w:hAnsi="Arial"/>
          <w:i/>
          <w:iCs/>
          <w:sz w:val="20"/>
          <w:szCs w:val="20"/>
          <w:vertAlign w:val="subscript"/>
          <w:lang w:val="en-CA"/>
        </w:rPr>
        <w:t>mut</w:t>
      </w:r>
      <w:proofErr w:type="spellEnd"/>
      <w:r w:rsidRPr="00BB0CAF">
        <w:rPr>
          <w:rFonts w:ascii="Arial" w:hAnsi="Arial"/>
          <w:sz w:val="20"/>
          <w:szCs w:val="20"/>
          <w:lang w:val="en-CA"/>
        </w:rPr>
        <w:t xml:space="preserve"> bound to </w:t>
      </w:r>
      <w:proofErr w:type="spellStart"/>
      <w:r w:rsidRPr="00BB0CAF">
        <w:rPr>
          <w:rFonts w:ascii="Arial" w:hAnsi="Arial"/>
          <w:sz w:val="20"/>
          <w:szCs w:val="20"/>
          <w:lang w:val="en-CA"/>
        </w:rPr>
        <w:t>RyhB</w:t>
      </w:r>
      <w:proofErr w:type="spellEnd"/>
      <w:r w:rsidRPr="00BB0CAF">
        <w:rPr>
          <w:rFonts w:ascii="Arial" w:hAnsi="Arial"/>
          <w:sz w:val="20"/>
          <w:szCs w:val="20"/>
          <w:lang w:val="en-CA"/>
        </w:rPr>
        <w:t xml:space="preserve"> or </w:t>
      </w:r>
      <w:proofErr w:type="spellStart"/>
      <w:r w:rsidRPr="00BB0CAF">
        <w:rPr>
          <w:rFonts w:ascii="Arial" w:hAnsi="Arial"/>
          <w:sz w:val="20"/>
          <w:szCs w:val="20"/>
          <w:lang w:val="en-CA"/>
        </w:rPr>
        <w:t>RyhB</w:t>
      </w:r>
      <w:r w:rsidR="00B87220">
        <w:rPr>
          <w:rFonts w:ascii="Arial" w:hAnsi="Arial"/>
          <w:sz w:val="20"/>
          <w:szCs w:val="20"/>
          <w:vertAlign w:val="subscript"/>
          <w:lang w:val="en-CA"/>
        </w:rPr>
        <w:t>mut</w:t>
      </w:r>
      <w:proofErr w:type="spellEnd"/>
      <w:r w:rsidRPr="00BB0CAF">
        <w:rPr>
          <w:rFonts w:ascii="Arial" w:hAnsi="Arial"/>
          <w:sz w:val="20"/>
          <w:szCs w:val="20"/>
          <w:lang w:val="en-CA"/>
        </w:rPr>
        <w:t xml:space="preserve">. Data </w:t>
      </w:r>
      <w:r w:rsidR="00824573">
        <w:rPr>
          <w:rFonts w:ascii="Arial" w:hAnsi="Arial"/>
          <w:sz w:val="20"/>
          <w:szCs w:val="20"/>
          <w:lang w:val="en-CA"/>
        </w:rPr>
        <w:t>are</w:t>
      </w:r>
      <w:r w:rsidRPr="00BB0CAF">
        <w:rPr>
          <w:rFonts w:ascii="Arial" w:hAnsi="Arial"/>
          <w:sz w:val="20"/>
          <w:szCs w:val="20"/>
          <w:lang w:val="en-CA"/>
        </w:rPr>
        <w:t xml:space="preserve"> representative of two independent experiments. </w:t>
      </w:r>
      <w:r w:rsidRPr="00BB0CAF">
        <w:rPr>
          <w:rFonts w:ascii="Arial" w:hAnsi="Arial"/>
          <w:b/>
          <w:bCs/>
          <w:sz w:val="20"/>
          <w:szCs w:val="20"/>
          <w:lang w:val="en-CA"/>
        </w:rPr>
        <w:t>(</w:t>
      </w:r>
      <w:r w:rsidR="00BD5BC5">
        <w:rPr>
          <w:rFonts w:ascii="Arial" w:hAnsi="Arial"/>
          <w:b/>
          <w:bCs/>
          <w:sz w:val="20"/>
          <w:szCs w:val="20"/>
          <w:lang w:val="en-CA"/>
        </w:rPr>
        <w:t>E</w:t>
      </w:r>
      <w:r w:rsidRPr="00BB0CAF">
        <w:rPr>
          <w:rFonts w:ascii="Arial" w:hAnsi="Arial"/>
          <w:b/>
          <w:bCs/>
          <w:sz w:val="20"/>
          <w:szCs w:val="20"/>
          <w:lang w:val="en-CA"/>
        </w:rPr>
        <w:t xml:space="preserve">) </w:t>
      </w:r>
      <w:r w:rsidRPr="00BB0CAF">
        <w:rPr>
          <w:rFonts w:ascii="Arial" w:hAnsi="Arial"/>
          <w:sz w:val="20"/>
          <w:szCs w:val="20"/>
        </w:rPr>
        <w:t>β</w:t>
      </w:r>
      <w:r w:rsidRPr="00BB0CAF">
        <w:rPr>
          <w:rFonts w:ascii="Arial" w:hAnsi="Arial"/>
          <w:sz w:val="20"/>
          <w:szCs w:val="20"/>
          <w:lang w:val="en-CA"/>
        </w:rPr>
        <w:t xml:space="preserve">-galactosidase assay of </w:t>
      </w:r>
      <w:proofErr w:type="spellStart"/>
      <w:r w:rsidR="00B87220">
        <w:rPr>
          <w:rFonts w:ascii="Arial" w:hAnsi="Arial"/>
          <w:sz w:val="20"/>
          <w:szCs w:val="20"/>
          <w:lang w:val="en-CA"/>
        </w:rPr>
        <w:t>SufAB</w:t>
      </w:r>
      <w:proofErr w:type="spellEnd"/>
      <w:r w:rsidRPr="00BB0CAF">
        <w:rPr>
          <w:rFonts w:ascii="Arial" w:hAnsi="Arial"/>
          <w:sz w:val="20"/>
          <w:szCs w:val="20"/>
          <w:lang w:val="en-CA"/>
        </w:rPr>
        <w:t xml:space="preserve">-LacZ with </w:t>
      </w:r>
      <w:proofErr w:type="spellStart"/>
      <w:r w:rsidRPr="00BB0CAF">
        <w:rPr>
          <w:rFonts w:ascii="Arial" w:hAnsi="Arial"/>
          <w:sz w:val="20"/>
          <w:szCs w:val="20"/>
          <w:lang w:val="en-CA"/>
        </w:rPr>
        <w:t>RyhB</w:t>
      </w:r>
      <w:proofErr w:type="spellEnd"/>
      <w:r w:rsidRPr="00BB0CAF">
        <w:rPr>
          <w:rFonts w:ascii="Arial" w:hAnsi="Arial"/>
          <w:sz w:val="20"/>
          <w:szCs w:val="20"/>
          <w:lang w:val="en-CA"/>
        </w:rPr>
        <w:t xml:space="preserve"> or </w:t>
      </w:r>
      <w:proofErr w:type="spellStart"/>
      <w:r w:rsidRPr="00BB0CAF">
        <w:rPr>
          <w:rFonts w:ascii="Arial" w:hAnsi="Arial"/>
          <w:sz w:val="20"/>
          <w:szCs w:val="20"/>
          <w:lang w:val="en-CA"/>
        </w:rPr>
        <w:t>RyhB</w:t>
      </w:r>
      <w:r w:rsidR="00FF1A73">
        <w:rPr>
          <w:rFonts w:ascii="Arial" w:hAnsi="Arial"/>
          <w:sz w:val="20"/>
          <w:szCs w:val="20"/>
          <w:vertAlign w:val="subscript"/>
          <w:lang w:val="en-CA"/>
        </w:rPr>
        <w:t>mut</w:t>
      </w:r>
      <w:proofErr w:type="spellEnd"/>
      <w:r w:rsidRPr="00BB0CAF">
        <w:rPr>
          <w:rFonts w:ascii="Arial" w:hAnsi="Arial"/>
          <w:i/>
          <w:iCs/>
          <w:sz w:val="20"/>
          <w:szCs w:val="20"/>
          <w:vertAlign w:val="subscript"/>
          <w:lang w:val="en-CA"/>
        </w:rPr>
        <w:t xml:space="preserve"> </w:t>
      </w:r>
      <w:r w:rsidRPr="00BB0CAF">
        <w:rPr>
          <w:rFonts w:ascii="Arial" w:hAnsi="Arial"/>
          <w:sz w:val="20"/>
          <w:szCs w:val="20"/>
          <w:lang w:val="en-CA"/>
        </w:rPr>
        <w:t>induced by addition of 0.1% arabinose at OD</w:t>
      </w:r>
      <w:r w:rsidRPr="00BB0CAF">
        <w:rPr>
          <w:rFonts w:ascii="Arial" w:hAnsi="Arial"/>
          <w:sz w:val="20"/>
          <w:szCs w:val="20"/>
          <w:vertAlign w:val="subscript"/>
          <w:lang w:val="en-CA"/>
        </w:rPr>
        <w:t>600nm</w:t>
      </w:r>
      <w:r w:rsidRPr="00BB0CAF">
        <w:rPr>
          <w:rFonts w:ascii="Arial" w:hAnsi="Arial"/>
          <w:sz w:val="20"/>
          <w:szCs w:val="20"/>
          <w:lang w:val="en-CA"/>
        </w:rPr>
        <w:t>=0.1 Samples (N=3,</w:t>
      </w:r>
      <w:r w:rsidRPr="00BB0CAF">
        <w:rPr>
          <w:rFonts w:ascii="Arial" w:hAnsi="Arial"/>
          <w:sz w:val="20"/>
          <w:szCs w:val="20"/>
          <w:lang w:val="en-US"/>
        </w:rPr>
        <w:t xml:space="preserve"> mean ± SD</w:t>
      </w:r>
      <w:r w:rsidRPr="00BB0CAF">
        <w:rPr>
          <w:rFonts w:ascii="Arial" w:hAnsi="Arial"/>
          <w:sz w:val="20"/>
          <w:szCs w:val="20"/>
          <w:lang w:val="en-CA"/>
        </w:rPr>
        <w:t>) were taken at OD</w:t>
      </w:r>
      <w:r w:rsidRPr="00BB0CAF">
        <w:rPr>
          <w:rFonts w:ascii="Arial" w:hAnsi="Arial"/>
          <w:sz w:val="20"/>
          <w:szCs w:val="20"/>
          <w:vertAlign w:val="subscript"/>
          <w:lang w:val="en-CA"/>
        </w:rPr>
        <w:t>600nm</w:t>
      </w:r>
      <w:r w:rsidRPr="00BB0CAF">
        <w:rPr>
          <w:rFonts w:ascii="Arial" w:hAnsi="Arial"/>
          <w:sz w:val="20"/>
          <w:szCs w:val="20"/>
          <w:lang w:val="en-CA"/>
        </w:rPr>
        <w:t xml:space="preserve">=1.0. </w:t>
      </w:r>
      <w:r w:rsidRPr="00BB0CAF">
        <w:rPr>
          <w:rFonts w:ascii="Arial" w:hAnsi="Arial"/>
          <w:sz w:val="20"/>
          <w:szCs w:val="20"/>
          <w:lang w:val="en-US"/>
        </w:rPr>
        <w:t>***</w:t>
      </w:r>
      <w:r w:rsidRPr="00BB0CAF">
        <w:rPr>
          <w:rFonts w:ascii="Arial" w:hAnsi="Arial"/>
          <w:i/>
          <w:iCs/>
          <w:sz w:val="20"/>
          <w:szCs w:val="20"/>
          <w:lang w:val="en-US"/>
        </w:rPr>
        <w:t>P</w:t>
      </w:r>
      <w:r w:rsidR="00D55A84" w:rsidRPr="00D55A84">
        <w:rPr>
          <w:rFonts w:ascii="Arial" w:hAnsi="Arial"/>
          <w:i/>
          <w:iCs/>
          <w:sz w:val="20"/>
          <w:szCs w:val="20"/>
          <w:lang w:val="en-US"/>
        </w:rPr>
        <w:t>&lt;</w:t>
      </w:r>
      <w:r w:rsidRPr="00BB0CAF">
        <w:rPr>
          <w:rFonts w:ascii="Arial" w:hAnsi="Arial"/>
          <w:sz w:val="20"/>
          <w:szCs w:val="20"/>
          <w:lang w:val="en-US"/>
        </w:rPr>
        <w:t xml:space="preserve"> 0.000</w:t>
      </w:r>
      <w:r w:rsidR="00D55A84">
        <w:rPr>
          <w:rFonts w:ascii="Arial" w:hAnsi="Arial"/>
          <w:sz w:val="20"/>
          <w:szCs w:val="20"/>
          <w:lang w:val="en-US"/>
        </w:rPr>
        <w:t>1</w:t>
      </w:r>
      <w:r w:rsidRPr="00BB0CAF">
        <w:rPr>
          <w:rFonts w:ascii="Arial" w:hAnsi="Arial"/>
          <w:sz w:val="20"/>
          <w:szCs w:val="20"/>
          <w:lang w:val="en-US"/>
        </w:rPr>
        <w:t xml:space="preserve">, ns: </w:t>
      </w:r>
      <w:r w:rsidRPr="00BB0CAF">
        <w:rPr>
          <w:rFonts w:ascii="Arial" w:hAnsi="Arial"/>
          <w:i/>
          <w:iCs/>
          <w:sz w:val="20"/>
          <w:szCs w:val="20"/>
          <w:lang w:val="en-US"/>
        </w:rPr>
        <w:t>P</w:t>
      </w:r>
      <w:r w:rsidRPr="00D55A84">
        <w:rPr>
          <w:rFonts w:ascii="Arial" w:hAnsi="Arial"/>
          <w:i/>
          <w:iCs/>
          <w:sz w:val="20"/>
          <w:szCs w:val="20"/>
          <w:lang w:val="en-CA"/>
        </w:rPr>
        <w:t>&gt;</w:t>
      </w:r>
      <w:r w:rsidRPr="00BB0CAF">
        <w:rPr>
          <w:rFonts w:ascii="Arial" w:hAnsi="Arial"/>
          <w:sz w:val="20"/>
          <w:szCs w:val="20"/>
          <w:lang w:val="en-CA"/>
        </w:rPr>
        <w:t xml:space="preserve"> 0.05, </w:t>
      </w:r>
      <w:r w:rsidRPr="00BB0CAF">
        <w:rPr>
          <w:rFonts w:ascii="Arial" w:hAnsi="Arial"/>
          <w:sz w:val="20"/>
          <w:szCs w:val="20"/>
          <w:lang w:val="en-US"/>
        </w:rPr>
        <w:t xml:space="preserve">one-way </w:t>
      </w:r>
      <w:r w:rsidR="00824573">
        <w:rPr>
          <w:rFonts w:ascii="Arial" w:hAnsi="Arial"/>
          <w:sz w:val="20"/>
          <w:szCs w:val="20"/>
          <w:lang w:val="en-US"/>
        </w:rPr>
        <w:t>ANOVA</w:t>
      </w:r>
      <w:r w:rsidRPr="00BB0CAF">
        <w:rPr>
          <w:rFonts w:ascii="Arial" w:hAnsi="Arial"/>
          <w:sz w:val="20"/>
          <w:szCs w:val="20"/>
          <w:lang w:val="en-US"/>
        </w:rPr>
        <w:t xml:space="preserve"> test</w:t>
      </w:r>
      <w:r w:rsidRPr="00BB0CAF">
        <w:rPr>
          <w:rFonts w:ascii="Arial" w:hAnsi="Arial"/>
          <w:sz w:val="20"/>
          <w:szCs w:val="20"/>
          <w:lang w:val="en-CA"/>
        </w:rPr>
        <w:t>.</w:t>
      </w:r>
      <w:r w:rsidRPr="00BB0CAF">
        <w:rPr>
          <w:rFonts w:ascii="Arial" w:hAnsi="Arial"/>
          <w:b/>
          <w:bCs/>
          <w:sz w:val="20"/>
          <w:szCs w:val="20"/>
          <w:lang w:val="en-US"/>
        </w:rPr>
        <w:t xml:space="preserve"> </w:t>
      </w:r>
      <w:r w:rsidRPr="001D620E">
        <w:rPr>
          <w:rFonts w:ascii="Arial" w:hAnsi="Arial" w:cs="Arial"/>
          <w:sz w:val="20"/>
          <w:szCs w:val="20"/>
          <w:lang w:val="en-CA"/>
        </w:rPr>
        <w:t xml:space="preserve">   </w:t>
      </w:r>
      <w:r w:rsidR="00945986">
        <w:rPr>
          <w:rFonts w:ascii="Arial" w:hAnsi="Arial" w:cs="Arial"/>
          <w:b/>
          <w:bCs/>
          <w:sz w:val="20"/>
          <w:szCs w:val="20"/>
          <w:lang w:val="en-CA"/>
        </w:rPr>
        <w:br w:type="page"/>
      </w:r>
    </w:p>
    <w:p w14:paraId="3757A03B" w14:textId="64B57DED" w:rsidR="00945986" w:rsidRDefault="005E14B2" w:rsidP="0089495E">
      <w:pPr>
        <w:spacing w:after="0" w:line="360" w:lineRule="auto"/>
        <w:contextualSpacing/>
        <w:jc w:val="both"/>
        <w:rPr>
          <w:rFonts w:ascii="Arial" w:hAnsi="Arial" w:cs="Arial"/>
          <w:b/>
          <w:bCs/>
          <w:sz w:val="20"/>
          <w:szCs w:val="20"/>
          <w:lang w:val="en-CA"/>
        </w:rPr>
      </w:pPr>
      <w:r>
        <w:rPr>
          <w:rFonts w:ascii="Arial" w:hAnsi="Arial" w:cs="Arial"/>
          <w:b/>
          <w:bCs/>
          <w:noProof/>
          <w:sz w:val="20"/>
          <w:szCs w:val="20"/>
          <w:lang w:val="en-CA"/>
        </w:rPr>
        <w:lastRenderedPageBreak/>
        <w:drawing>
          <wp:inline distT="0" distB="0" distL="0" distR="0" wp14:anchorId="7E20EA02" wp14:editId="21ACC73D">
            <wp:extent cx="2756629" cy="2700020"/>
            <wp:effectExtent l="0" t="0" r="0" b="0"/>
            <wp:docPr id="6866897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73597" cy="2716639"/>
                    </a:xfrm>
                    <a:prstGeom prst="rect">
                      <a:avLst/>
                    </a:prstGeom>
                    <a:noFill/>
                  </pic:spPr>
                </pic:pic>
              </a:graphicData>
            </a:graphic>
          </wp:inline>
        </w:drawing>
      </w:r>
    </w:p>
    <w:p w14:paraId="6682F484" w14:textId="77777777" w:rsidR="00945986" w:rsidRDefault="00945986" w:rsidP="0089495E">
      <w:pPr>
        <w:spacing w:after="0" w:line="360" w:lineRule="auto"/>
        <w:contextualSpacing/>
        <w:jc w:val="both"/>
        <w:rPr>
          <w:rFonts w:ascii="Arial" w:hAnsi="Arial" w:cs="Arial"/>
          <w:b/>
          <w:bCs/>
          <w:sz w:val="20"/>
          <w:szCs w:val="20"/>
          <w:lang w:val="en-CA"/>
        </w:rPr>
      </w:pPr>
    </w:p>
    <w:p w14:paraId="498AF9F8" w14:textId="72E5608A" w:rsidR="0090734E" w:rsidRPr="00687ABB" w:rsidRDefault="0090734E" w:rsidP="0089495E">
      <w:pPr>
        <w:spacing w:after="0" w:line="360" w:lineRule="auto"/>
        <w:contextualSpacing/>
        <w:jc w:val="both"/>
        <w:rPr>
          <w:rFonts w:ascii="Arial" w:hAnsi="Arial" w:cs="Arial"/>
          <w:sz w:val="20"/>
          <w:szCs w:val="20"/>
          <w:lang w:val="en-CA"/>
        </w:rPr>
      </w:pPr>
      <w:r w:rsidRPr="00687ABB">
        <w:rPr>
          <w:rFonts w:ascii="Arial" w:hAnsi="Arial" w:cs="Arial"/>
          <w:b/>
          <w:bCs/>
          <w:sz w:val="20"/>
          <w:szCs w:val="20"/>
          <w:lang w:val="en-CA"/>
        </w:rPr>
        <w:t>Figure S</w:t>
      </w:r>
      <w:r w:rsidR="0077182A" w:rsidRPr="00687ABB">
        <w:rPr>
          <w:rFonts w:ascii="Arial" w:hAnsi="Arial" w:cs="Arial"/>
          <w:b/>
          <w:bCs/>
          <w:sz w:val="20"/>
          <w:szCs w:val="20"/>
          <w:lang w:val="en-CA"/>
        </w:rPr>
        <w:t>8</w:t>
      </w:r>
      <w:r w:rsidRPr="00687ABB">
        <w:rPr>
          <w:rFonts w:ascii="Arial" w:hAnsi="Arial" w:cs="Arial"/>
          <w:b/>
          <w:bCs/>
          <w:sz w:val="20"/>
          <w:szCs w:val="20"/>
          <w:lang w:val="en-CA"/>
        </w:rPr>
        <w:t>.</w:t>
      </w:r>
      <w:r w:rsidR="00687ABB">
        <w:rPr>
          <w:rFonts w:ascii="Arial" w:hAnsi="Arial" w:cs="Arial"/>
          <w:b/>
          <w:bCs/>
          <w:sz w:val="20"/>
          <w:szCs w:val="20"/>
          <w:lang w:val="en-CA"/>
        </w:rPr>
        <w:t xml:space="preserve"> </w:t>
      </w:r>
      <w:r w:rsidR="00A67D9E">
        <w:rPr>
          <w:rFonts w:ascii="Arial" w:hAnsi="Arial" w:cs="Arial"/>
          <w:sz w:val="20"/>
          <w:szCs w:val="20"/>
          <w:lang w:val="en-CA"/>
        </w:rPr>
        <w:t xml:space="preserve">Expression of </w:t>
      </w:r>
      <w:proofErr w:type="spellStart"/>
      <w:r w:rsidR="00A67D9E">
        <w:rPr>
          <w:rFonts w:ascii="Arial" w:hAnsi="Arial" w:cs="Arial"/>
          <w:sz w:val="20"/>
          <w:szCs w:val="20"/>
          <w:lang w:val="en-CA"/>
        </w:rPr>
        <w:t>RyhB</w:t>
      </w:r>
      <w:proofErr w:type="spellEnd"/>
      <w:r w:rsidR="00676A35">
        <w:rPr>
          <w:rFonts w:ascii="Arial" w:hAnsi="Arial" w:cs="Arial"/>
          <w:sz w:val="20"/>
          <w:szCs w:val="20"/>
          <w:lang w:val="en-CA"/>
        </w:rPr>
        <w:t xml:space="preserve">, </w:t>
      </w:r>
      <w:proofErr w:type="spellStart"/>
      <w:r w:rsidR="00676A35" w:rsidRPr="00AC53E8">
        <w:rPr>
          <w:rFonts w:ascii="Arial" w:hAnsi="Arial" w:cs="Arial"/>
          <w:i/>
          <w:iCs/>
          <w:sz w:val="20"/>
          <w:szCs w:val="20"/>
          <w:lang w:val="en-CA"/>
        </w:rPr>
        <w:t>hscBA-fdx-iscX</w:t>
      </w:r>
      <w:proofErr w:type="spellEnd"/>
      <w:r w:rsidR="00B46DBE">
        <w:rPr>
          <w:rFonts w:ascii="Arial" w:hAnsi="Arial" w:cs="Arial"/>
          <w:sz w:val="20"/>
          <w:szCs w:val="20"/>
          <w:lang w:val="en-CA"/>
        </w:rPr>
        <w:t xml:space="preserve">, </w:t>
      </w:r>
      <w:r w:rsidR="00676A35">
        <w:rPr>
          <w:rFonts w:ascii="Arial" w:hAnsi="Arial" w:cs="Arial"/>
          <w:sz w:val="20"/>
          <w:szCs w:val="20"/>
          <w:lang w:val="en-CA"/>
        </w:rPr>
        <w:t xml:space="preserve">and </w:t>
      </w:r>
      <w:proofErr w:type="spellStart"/>
      <w:r w:rsidR="00676A35" w:rsidRPr="00AC53E8">
        <w:rPr>
          <w:rFonts w:ascii="Arial" w:hAnsi="Arial" w:cs="Arial"/>
          <w:i/>
          <w:iCs/>
          <w:sz w:val="20"/>
          <w:szCs w:val="20"/>
          <w:lang w:val="en-CA"/>
        </w:rPr>
        <w:t>sufABCDSE</w:t>
      </w:r>
      <w:proofErr w:type="spellEnd"/>
      <w:r w:rsidR="00676A35">
        <w:rPr>
          <w:rFonts w:ascii="Arial" w:hAnsi="Arial" w:cs="Arial"/>
          <w:sz w:val="20"/>
          <w:szCs w:val="20"/>
          <w:lang w:val="en-CA"/>
        </w:rPr>
        <w:t xml:space="preserve"> in different conditions.</w:t>
      </w:r>
      <w:r w:rsidR="004072FC">
        <w:rPr>
          <w:rFonts w:ascii="Arial" w:hAnsi="Arial" w:cs="Arial"/>
          <w:sz w:val="20"/>
          <w:szCs w:val="20"/>
          <w:lang w:val="en-CA"/>
        </w:rPr>
        <w:t xml:space="preserve"> </w:t>
      </w:r>
      <w:r w:rsidR="004072FC">
        <w:rPr>
          <w:rFonts w:ascii="Arial" w:hAnsi="Arial" w:cs="Arial"/>
          <w:b/>
          <w:bCs/>
          <w:sz w:val="20"/>
          <w:szCs w:val="20"/>
          <w:lang w:val="en-CA"/>
        </w:rPr>
        <w:t>(A)</w:t>
      </w:r>
      <w:r w:rsidR="00030FA7">
        <w:rPr>
          <w:rFonts w:ascii="Arial" w:hAnsi="Arial" w:cs="Arial"/>
          <w:sz w:val="20"/>
          <w:szCs w:val="20"/>
          <w:lang w:val="en-CA"/>
        </w:rPr>
        <w:t xml:space="preserve">.  </w:t>
      </w:r>
      <w:r w:rsidR="005E14B2" w:rsidRPr="00810D4B">
        <w:rPr>
          <w:rFonts w:ascii="Arial" w:hAnsi="Arial" w:cs="Arial"/>
          <w:sz w:val="20"/>
          <w:szCs w:val="20"/>
          <w:lang w:val="en-CA"/>
        </w:rPr>
        <w:t xml:space="preserve">Northern blot analysis of </w:t>
      </w:r>
      <w:proofErr w:type="spellStart"/>
      <w:r w:rsidR="005E14B2" w:rsidRPr="00810D4B">
        <w:rPr>
          <w:rFonts w:ascii="Arial" w:hAnsi="Arial" w:cs="Arial"/>
          <w:i/>
          <w:iCs/>
          <w:sz w:val="20"/>
          <w:szCs w:val="20"/>
          <w:lang w:val="en-CA"/>
        </w:rPr>
        <w:t>hscBA-fdx-iscX</w:t>
      </w:r>
      <w:proofErr w:type="spellEnd"/>
      <w:r w:rsidR="005E14B2" w:rsidRPr="00810D4B">
        <w:rPr>
          <w:rFonts w:ascii="Arial" w:hAnsi="Arial" w:cs="Arial"/>
          <w:i/>
          <w:iCs/>
          <w:sz w:val="20"/>
          <w:szCs w:val="20"/>
          <w:lang w:val="en-CA"/>
        </w:rPr>
        <w:t xml:space="preserve"> </w:t>
      </w:r>
      <w:r w:rsidR="005E14B2" w:rsidRPr="00810D4B">
        <w:rPr>
          <w:rFonts w:ascii="Arial" w:hAnsi="Arial" w:cs="Arial"/>
          <w:sz w:val="20"/>
          <w:szCs w:val="20"/>
          <w:lang w:val="en-CA"/>
        </w:rPr>
        <w:t>(</w:t>
      </w:r>
      <w:proofErr w:type="spellStart"/>
      <w:r w:rsidR="005E14B2" w:rsidRPr="00810D4B">
        <w:rPr>
          <w:rFonts w:ascii="Arial" w:hAnsi="Arial" w:cs="Arial"/>
          <w:i/>
          <w:iCs/>
          <w:sz w:val="20"/>
          <w:szCs w:val="20"/>
          <w:lang w:val="en-CA"/>
        </w:rPr>
        <w:t>hscA</w:t>
      </w:r>
      <w:proofErr w:type="spellEnd"/>
      <w:r w:rsidR="005E14B2" w:rsidRPr="00810D4B">
        <w:rPr>
          <w:rFonts w:ascii="Arial" w:hAnsi="Arial" w:cs="Arial"/>
          <w:sz w:val="20"/>
          <w:szCs w:val="20"/>
          <w:lang w:val="en-CA"/>
        </w:rPr>
        <w:t xml:space="preserve"> probe)</w:t>
      </w:r>
      <w:r w:rsidR="005E14B2" w:rsidRPr="00810D4B">
        <w:rPr>
          <w:rFonts w:ascii="Arial" w:hAnsi="Arial" w:cs="Arial"/>
          <w:i/>
          <w:iCs/>
          <w:sz w:val="20"/>
          <w:szCs w:val="20"/>
          <w:lang w:val="en-CA"/>
        </w:rPr>
        <w:t xml:space="preserve"> </w:t>
      </w:r>
      <w:r w:rsidR="005E14B2" w:rsidRPr="00810D4B">
        <w:rPr>
          <w:rFonts w:ascii="Arial" w:hAnsi="Arial" w:cs="Arial"/>
          <w:sz w:val="20"/>
          <w:szCs w:val="20"/>
          <w:lang w:val="en-CA"/>
        </w:rPr>
        <w:t>and</w:t>
      </w:r>
      <w:r w:rsidR="005E14B2" w:rsidRPr="00810D4B">
        <w:rPr>
          <w:rFonts w:ascii="Arial" w:hAnsi="Arial" w:cs="Arial"/>
          <w:i/>
          <w:iCs/>
          <w:sz w:val="20"/>
          <w:szCs w:val="20"/>
          <w:lang w:val="en-CA"/>
        </w:rPr>
        <w:t xml:space="preserve"> </w:t>
      </w:r>
      <w:proofErr w:type="spellStart"/>
      <w:r w:rsidR="005E14B2" w:rsidRPr="00810D4B">
        <w:rPr>
          <w:rFonts w:ascii="Arial" w:hAnsi="Arial" w:cs="Arial"/>
          <w:i/>
          <w:iCs/>
          <w:sz w:val="20"/>
          <w:szCs w:val="20"/>
          <w:lang w:val="en-CA"/>
        </w:rPr>
        <w:t>sufABCDSE</w:t>
      </w:r>
      <w:proofErr w:type="spellEnd"/>
      <w:r w:rsidR="005E14B2" w:rsidRPr="00810D4B">
        <w:rPr>
          <w:rFonts w:ascii="Arial" w:hAnsi="Arial" w:cs="Arial"/>
          <w:i/>
          <w:iCs/>
          <w:sz w:val="20"/>
          <w:szCs w:val="20"/>
          <w:lang w:val="en-CA"/>
        </w:rPr>
        <w:t xml:space="preserve"> </w:t>
      </w:r>
      <w:r w:rsidR="005E14B2" w:rsidRPr="00810D4B">
        <w:rPr>
          <w:rFonts w:ascii="Arial" w:hAnsi="Arial" w:cs="Arial"/>
          <w:sz w:val="20"/>
          <w:szCs w:val="20"/>
          <w:lang w:val="en-CA"/>
        </w:rPr>
        <w:t>(</w:t>
      </w:r>
      <w:proofErr w:type="spellStart"/>
      <w:r w:rsidR="005E14B2" w:rsidRPr="00810D4B">
        <w:rPr>
          <w:rFonts w:ascii="Arial" w:hAnsi="Arial" w:cs="Arial"/>
          <w:i/>
          <w:iCs/>
          <w:sz w:val="20"/>
          <w:szCs w:val="20"/>
          <w:lang w:val="en-CA"/>
        </w:rPr>
        <w:t>sufE</w:t>
      </w:r>
      <w:proofErr w:type="spellEnd"/>
      <w:r w:rsidR="005E14B2" w:rsidRPr="00810D4B">
        <w:rPr>
          <w:rFonts w:ascii="Arial" w:hAnsi="Arial" w:cs="Arial"/>
          <w:sz w:val="20"/>
          <w:szCs w:val="20"/>
          <w:lang w:val="en-CA"/>
        </w:rPr>
        <w:t xml:space="preserve"> probe) mRNAs</w:t>
      </w:r>
      <w:r w:rsidR="005E14B2" w:rsidRPr="00164D1F">
        <w:rPr>
          <w:rFonts w:ascii="Arial" w:hAnsi="Arial" w:cs="Arial"/>
          <w:sz w:val="20"/>
          <w:szCs w:val="20"/>
          <w:lang w:val="en-CA"/>
        </w:rPr>
        <w:t xml:space="preserve"> in LB at an OD</w:t>
      </w:r>
      <w:r w:rsidR="005E14B2" w:rsidRPr="00BC41A8">
        <w:rPr>
          <w:rFonts w:ascii="Arial" w:hAnsi="Arial" w:cs="Arial"/>
          <w:sz w:val="20"/>
          <w:szCs w:val="20"/>
          <w:vertAlign w:val="subscript"/>
          <w:lang w:val="en-CA"/>
        </w:rPr>
        <w:t>600nm</w:t>
      </w:r>
      <w:r w:rsidR="005E14B2" w:rsidRPr="00164D1F">
        <w:rPr>
          <w:rFonts w:ascii="Arial" w:hAnsi="Arial" w:cs="Arial"/>
          <w:sz w:val="20"/>
          <w:szCs w:val="20"/>
          <w:lang w:val="en-CA"/>
        </w:rPr>
        <w:t xml:space="preserve"> of 0.5</w:t>
      </w:r>
      <w:r w:rsidR="005E14B2">
        <w:rPr>
          <w:rFonts w:ascii="Arial" w:hAnsi="Arial" w:cs="Arial"/>
          <w:sz w:val="20"/>
          <w:szCs w:val="20"/>
          <w:lang w:val="en-CA"/>
        </w:rPr>
        <w:t xml:space="preserve">, </w:t>
      </w:r>
      <w:r w:rsidR="005E14B2" w:rsidRPr="0089495E">
        <w:rPr>
          <w:rFonts w:ascii="Arial" w:hAnsi="Arial" w:cs="Arial"/>
          <w:sz w:val="20"/>
          <w:szCs w:val="20"/>
          <w:lang w:val="en-CA"/>
        </w:rPr>
        <w:t xml:space="preserve">in WT, </w:t>
      </w:r>
      <w:r w:rsidR="005E14B2" w:rsidRPr="00810D4B">
        <w:rPr>
          <w:rFonts w:ascii="Arial" w:hAnsi="Arial" w:cs="Arial"/>
          <w:sz w:val="20"/>
          <w:szCs w:val="20"/>
        </w:rPr>
        <w:t>Δ</w:t>
      </w:r>
      <w:proofErr w:type="spellStart"/>
      <w:r w:rsidR="005E14B2">
        <w:rPr>
          <w:rFonts w:ascii="Arial" w:hAnsi="Arial" w:cs="Arial"/>
          <w:i/>
          <w:iCs/>
          <w:sz w:val="20"/>
          <w:szCs w:val="20"/>
          <w:lang w:val="en-CA"/>
        </w:rPr>
        <w:t>ryhB</w:t>
      </w:r>
      <w:proofErr w:type="spellEnd"/>
      <w:r w:rsidR="005E14B2">
        <w:rPr>
          <w:rFonts w:ascii="Arial" w:hAnsi="Arial" w:cs="Arial"/>
          <w:sz w:val="20"/>
          <w:szCs w:val="20"/>
          <w:lang w:val="en-CA"/>
        </w:rPr>
        <w:t>,</w:t>
      </w:r>
      <w:r w:rsidR="005E14B2" w:rsidRPr="00521AAC">
        <w:rPr>
          <w:rFonts w:ascii="Arial" w:hAnsi="Arial" w:cs="Arial"/>
          <w:sz w:val="20"/>
          <w:szCs w:val="20"/>
          <w:lang w:val="en-CA"/>
        </w:rPr>
        <w:t xml:space="preserve"> </w:t>
      </w:r>
      <w:r w:rsidR="005E14B2" w:rsidRPr="00810D4B">
        <w:rPr>
          <w:rFonts w:ascii="Arial" w:hAnsi="Arial" w:cs="Arial"/>
          <w:sz w:val="20"/>
          <w:szCs w:val="20"/>
        </w:rPr>
        <w:t>Δ</w:t>
      </w:r>
      <w:r w:rsidR="005E14B2" w:rsidRPr="0089495E">
        <w:rPr>
          <w:rFonts w:ascii="Arial" w:hAnsi="Arial" w:cs="Arial"/>
          <w:i/>
          <w:iCs/>
          <w:sz w:val="20"/>
          <w:szCs w:val="20"/>
          <w:lang w:val="en-CA"/>
        </w:rPr>
        <w:t xml:space="preserve">fur, </w:t>
      </w:r>
      <w:r w:rsidR="005E14B2">
        <w:rPr>
          <w:rFonts w:ascii="Arial" w:hAnsi="Arial" w:cs="Arial"/>
          <w:sz w:val="20"/>
          <w:szCs w:val="20"/>
          <w:lang w:val="en-CA"/>
        </w:rPr>
        <w:t xml:space="preserve">and </w:t>
      </w:r>
      <w:r w:rsidR="005E14B2" w:rsidRPr="00810D4B">
        <w:rPr>
          <w:rFonts w:ascii="Arial" w:hAnsi="Arial" w:cs="Arial"/>
          <w:sz w:val="20"/>
          <w:szCs w:val="20"/>
        </w:rPr>
        <w:t>Δ</w:t>
      </w:r>
      <w:r w:rsidR="005E14B2">
        <w:rPr>
          <w:rFonts w:ascii="Arial" w:hAnsi="Arial" w:cs="Arial"/>
          <w:i/>
          <w:iCs/>
          <w:sz w:val="20"/>
          <w:szCs w:val="20"/>
          <w:lang w:val="en-CA"/>
        </w:rPr>
        <w:t>fur</w:t>
      </w:r>
      <w:r w:rsidR="005E14B2" w:rsidRPr="00810D4B">
        <w:rPr>
          <w:rFonts w:ascii="Arial" w:hAnsi="Arial" w:cs="Arial"/>
          <w:sz w:val="20"/>
          <w:szCs w:val="20"/>
        </w:rPr>
        <w:t>Δ</w:t>
      </w:r>
      <w:proofErr w:type="spellStart"/>
      <w:r w:rsidR="005E14B2" w:rsidRPr="00BC41A8">
        <w:rPr>
          <w:rFonts w:ascii="Arial" w:hAnsi="Arial" w:cs="Arial"/>
          <w:i/>
          <w:iCs/>
          <w:sz w:val="20"/>
          <w:szCs w:val="20"/>
          <w:lang w:val="en-CA"/>
        </w:rPr>
        <w:t>ryhB</w:t>
      </w:r>
      <w:proofErr w:type="spellEnd"/>
      <w:r w:rsidR="005E14B2" w:rsidRPr="0089495E">
        <w:rPr>
          <w:rFonts w:ascii="Arial" w:hAnsi="Arial" w:cs="Arial"/>
          <w:i/>
          <w:iCs/>
          <w:sz w:val="20"/>
          <w:szCs w:val="20"/>
          <w:lang w:val="en-CA"/>
        </w:rPr>
        <w:t xml:space="preserve"> </w:t>
      </w:r>
      <w:r w:rsidR="005E14B2" w:rsidRPr="0089495E">
        <w:rPr>
          <w:rFonts w:ascii="Arial" w:hAnsi="Arial" w:cs="Arial"/>
          <w:sz w:val="20"/>
          <w:szCs w:val="20"/>
          <w:lang w:val="en-CA"/>
        </w:rPr>
        <w:t xml:space="preserve">backgrounds. </w:t>
      </w:r>
      <w:r w:rsidR="005E14B2">
        <w:rPr>
          <w:rFonts w:ascii="Arial" w:hAnsi="Arial" w:cs="Arial"/>
          <w:sz w:val="20"/>
          <w:szCs w:val="20"/>
          <w:lang w:val="en-CA"/>
        </w:rPr>
        <w:t xml:space="preserve">Both </w:t>
      </w:r>
      <w:r w:rsidR="005E14B2" w:rsidRPr="0089495E">
        <w:rPr>
          <w:rFonts w:ascii="Arial" w:hAnsi="Arial" w:cs="Arial"/>
          <w:sz w:val="20"/>
          <w:szCs w:val="20"/>
          <w:lang w:val="en-CA"/>
        </w:rPr>
        <w:t xml:space="preserve">16S rRNA and 5S rRNA </w:t>
      </w:r>
      <w:r w:rsidR="005E14B2">
        <w:rPr>
          <w:rFonts w:ascii="Arial" w:hAnsi="Arial" w:cs="Arial"/>
          <w:sz w:val="20"/>
          <w:szCs w:val="20"/>
          <w:lang w:val="en-CA"/>
        </w:rPr>
        <w:t>were</w:t>
      </w:r>
      <w:r w:rsidR="005E14B2" w:rsidRPr="0089495E">
        <w:rPr>
          <w:rFonts w:ascii="Arial" w:hAnsi="Arial" w:cs="Arial"/>
          <w:sz w:val="20"/>
          <w:szCs w:val="20"/>
          <w:lang w:val="en-CA"/>
        </w:rPr>
        <w:t xml:space="preserve"> used as loading control</w:t>
      </w:r>
      <w:r w:rsidR="005E14B2">
        <w:rPr>
          <w:rFonts w:ascii="Arial" w:hAnsi="Arial" w:cs="Arial"/>
          <w:sz w:val="20"/>
          <w:szCs w:val="20"/>
          <w:lang w:val="en-CA"/>
        </w:rPr>
        <w:t>s</w:t>
      </w:r>
      <w:r w:rsidR="005E14B2" w:rsidRPr="0089495E">
        <w:rPr>
          <w:rFonts w:ascii="Arial" w:hAnsi="Arial" w:cs="Arial"/>
          <w:sz w:val="20"/>
          <w:szCs w:val="20"/>
          <w:lang w:val="en-CA"/>
        </w:rPr>
        <w:t xml:space="preserve">. </w:t>
      </w:r>
      <w:r w:rsidR="005E14B2" w:rsidRPr="00FE0943">
        <w:rPr>
          <w:rFonts w:ascii="Arial" w:hAnsi="Arial" w:cs="Arial"/>
          <w:sz w:val="20"/>
          <w:szCs w:val="20"/>
          <w:lang w:val="en-CA"/>
        </w:rPr>
        <w:t>Data are representative of two independent experiments.</w:t>
      </w:r>
      <w:r w:rsidR="005E14B2">
        <w:rPr>
          <w:rFonts w:ascii="Arial" w:hAnsi="Arial" w:cs="Arial"/>
          <w:sz w:val="20"/>
          <w:szCs w:val="20"/>
          <w:lang w:val="en-CA"/>
        </w:rPr>
        <w:t xml:space="preserve"> </w:t>
      </w:r>
      <w:r w:rsidR="00030FA7">
        <w:rPr>
          <w:rFonts w:ascii="Arial" w:hAnsi="Arial" w:cs="Arial"/>
          <w:b/>
          <w:bCs/>
          <w:sz w:val="20"/>
          <w:szCs w:val="20"/>
          <w:lang w:val="en-CA"/>
        </w:rPr>
        <w:t>(B)</w:t>
      </w:r>
      <w:r w:rsidR="00030FA7">
        <w:rPr>
          <w:rFonts w:ascii="Arial" w:hAnsi="Arial" w:cs="Arial"/>
          <w:sz w:val="20"/>
          <w:szCs w:val="20"/>
          <w:lang w:val="en-CA"/>
        </w:rPr>
        <w:t xml:space="preserve"> </w:t>
      </w:r>
      <w:r w:rsidR="005E14B2" w:rsidRPr="00810D4B">
        <w:rPr>
          <w:rFonts w:ascii="Arial" w:hAnsi="Arial" w:cs="Arial"/>
          <w:sz w:val="20"/>
          <w:szCs w:val="20"/>
          <w:lang w:val="en-CA"/>
        </w:rPr>
        <w:t xml:space="preserve">Northern blot analysis of </w:t>
      </w:r>
      <w:proofErr w:type="spellStart"/>
      <w:r w:rsidR="005E14B2" w:rsidRPr="00FE0943">
        <w:rPr>
          <w:rFonts w:ascii="Arial" w:hAnsi="Arial" w:cs="Arial"/>
          <w:sz w:val="20"/>
          <w:szCs w:val="20"/>
          <w:lang w:val="en-CA"/>
        </w:rPr>
        <w:t>RyhB</w:t>
      </w:r>
      <w:proofErr w:type="spellEnd"/>
      <w:r w:rsidR="005E14B2">
        <w:rPr>
          <w:rFonts w:ascii="Arial" w:hAnsi="Arial" w:cs="Arial"/>
          <w:sz w:val="20"/>
          <w:szCs w:val="20"/>
          <w:lang w:val="en-CA"/>
        </w:rPr>
        <w:t xml:space="preserve"> sRNA</w:t>
      </w:r>
      <w:r w:rsidR="005E14B2" w:rsidRPr="00164D1F">
        <w:rPr>
          <w:rFonts w:ascii="Arial" w:hAnsi="Arial" w:cs="Arial"/>
          <w:sz w:val="20"/>
          <w:szCs w:val="20"/>
          <w:lang w:val="en-CA"/>
        </w:rPr>
        <w:t xml:space="preserve"> </w:t>
      </w:r>
      <w:r w:rsidR="005E14B2">
        <w:rPr>
          <w:rFonts w:ascii="Arial" w:hAnsi="Arial" w:cs="Arial"/>
          <w:sz w:val="20"/>
          <w:szCs w:val="20"/>
          <w:lang w:val="en-CA"/>
        </w:rPr>
        <w:t xml:space="preserve">(OD=0.5) </w:t>
      </w:r>
      <w:r w:rsidR="005E14B2" w:rsidRPr="00164D1F">
        <w:rPr>
          <w:rFonts w:ascii="Arial" w:hAnsi="Arial" w:cs="Arial"/>
          <w:sz w:val="20"/>
          <w:szCs w:val="20"/>
          <w:lang w:val="en-CA"/>
        </w:rPr>
        <w:t xml:space="preserve">in </w:t>
      </w:r>
      <w:r w:rsidR="005E14B2" w:rsidRPr="0073723B">
        <w:rPr>
          <w:rFonts w:ascii="Arial" w:hAnsi="Arial" w:cs="Arial"/>
          <w:sz w:val="20"/>
          <w:szCs w:val="20"/>
          <w:lang w:val="en-CA"/>
        </w:rPr>
        <w:t>M63 0,2% glucose without (-) and with FeSO</w:t>
      </w:r>
      <w:r w:rsidR="005E14B2" w:rsidRPr="0073723B">
        <w:rPr>
          <w:rFonts w:ascii="Arial" w:hAnsi="Arial" w:cs="Arial"/>
          <w:sz w:val="20"/>
          <w:szCs w:val="20"/>
          <w:vertAlign w:val="subscript"/>
          <w:lang w:val="en-CA"/>
        </w:rPr>
        <w:t>4</w:t>
      </w:r>
      <w:r w:rsidR="005E14B2" w:rsidRPr="0073723B">
        <w:rPr>
          <w:rFonts w:ascii="Arial" w:hAnsi="Arial" w:cs="Arial"/>
          <w:sz w:val="20"/>
          <w:szCs w:val="20"/>
          <w:lang w:val="en-CA"/>
        </w:rPr>
        <w:t xml:space="preserve"> added at 0.1</w:t>
      </w:r>
      <w:r w:rsidR="005E14B2" w:rsidRPr="006B3364">
        <w:rPr>
          <w:rFonts w:ascii="Arial" w:hAnsi="Arial" w:cs="Arial"/>
          <w:sz w:val="20"/>
          <w:szCs w:val="20"/>
          <w:lang w:val="en-CA"/>
        </w:rPr>
        <w:t xml:space="preserve"> </w:t>
      </w:r>
      <w:r w:rsidR="005E14B2" w:rsidRPr="0073723B">
        <w:rPr>
          <w:rFonts w:ascii="Arial" w:hAnsi="Arial" w:cs="Arial"/>
          <w:sz w:val="20"/>
          <w:szCs w:val="20"/>
          <w:lang w:val="en-CA"/>
        </w:rPr>
        <w:t>µM, 0.5</w:t>
      </w:r>
      <w:r w:rsidR="005E14B2" w:rsidRPr="006B3364">
        <w:rPr>
          <w:rFonts w:ascii="Arial" w:hAnsi="Arial" w:cs="Arial"/>
          <w:sz w:val="20"/>
          <w:szCs w:val="20"/>
          <w:lang w:val="en-CA"/>
        </w:rPr>
        <w:t xml:space="preserve"> </w:t>
      </w:r>
      <w:r w:rsidR="005E14B2" w:rsidRPr="0073723B">
        <w:rPr>
          <w:rFonts w:ascii="Arial" w:hAnsi="Arial" w:cs="Arial"/>
          <w:sz w:val="20"/>
          <w:szCs w:val="20"/>
          <w:lang w:val="en-CA"/>
        </w:rPr>
        <w:t>µM</w:t>
      </w:r>
      <w:r w:rsidR="005E14B2">
        <w:rPr>
          <w:rFonts w:ascii="Arial" w:hAnsi="Arial" w:cs="Arial"/>
          <w:sz w:val="20"/>
          <w:szCs w:val="20"/>
          <w:lang w:val="en-CA"/>
        </w:rPr>
        <w:t>,</w:t>
      </w:r>
      <w:r w:rsidR="005E14B2" w:rsidRPr="0073723B">
        <w:rPr>
          <w:rFonts w:ascii="Arial" w:hAnsi="Arial" w:cs="Arial"/>
          <w:sz w:val="20"/>
          <w:szCs w:val="20"/>
          <w:lang w:val="en-CA"/>
        </w:rPr>
        <w:t xml:space="preserve"> or 1 µM, in a WT or </w:t>
      </w:r>
      <w:r w:rsidR="005E14B2" w:rsidRPr="009C6F92">
        <w:rPr>
          <w:rFonts w:ascii="Arial" w:hAnsi="Arial" w:cs="Arial"/>
          <w:sz w:val="20"/>
          <w:szCs w:val="20"/>
        </w:rPr>
        <w:t>Δ</w:t>
      </w:r>
      <w:proofErr w:type="spellStart"/>
      <w:r w:rsidR="005E14B2" w:rsidRPr="0073723B">
        <w:rPr>
          <w:rFonts w:ascii="Arial" w:hAnsi="Arial" w:cs="Arial"/>
          <w:i/>
          <w:iCs/>
          <w:sz w:val="20"/>
          <w:szCs w:val="20"/>
          <w:lang w:val="en-CA"/>
        </w:rPr>
        <w:t>ryhB</w:t>
      </w:r>
      <w:proofErr w:type="spellEnd"/>
      <w:r w:rsidR="005E14B2" w:rsidRPr="0073723B">
        <w:rPr>
          <w:rFonts w:ascii="Arial" w:hAnsi="Arial" w:cs="Arial"/>
          <w:i/>
          <w:iCs/>
          <w:sz w:val="20"/>
          <w:szCs w:val="20"/>
          <w:lang w:val="en-CA"/>
        </w:rPr>
        <w:t xml:space="preserve"> </w:t>
      </w:r>
      <w:r w:rsidR="005E14B2" w:rsidRPr="0073723B">
        <w:rPr>
          <w:rFonts w:ascii="Arial" w:hAnsi="Arial" w:cs="Arial"/>
          <w:sz w:val="20"/>
          <w:szCs w:val="20"/>
          <w:lang w:val="en-CA"/>
        </w:rPr>
        <w:t>background.</w:t>
      </w:r>
      <w:r w:rsidR="005E14B2">
        <w:rPr>
          <w:rFonts w:ascii="Arial" w:hAnsi="Arial" w:cs="Arial"/>
          <w:sz w:val="20"/>
          <w:szCs w:val="20"/>
          <w:lang w:val="en-CA"/>
        </w:rPr>
        <w:t xml:space="preserve"> </w:t>
      </w:r>
      <w:r w:rsidR="005E14B2" w:rsidRPr="0089495E">
        <w:rPr>
          <w:rFonts w:ascii="Arial" w:hAnsi="Arial" w:cs="Arial"/>
          <w:sz w:val="20"/>
          <w:szCs w:val="20"/>
          <w:lang w:val="en-CA"/>
        </w:rPr>
        <w:t xml:space="preserve">5S rRNA was used as a loading control. </w:t>
      </w:r>
      <w:r w:rsidR="005E14B2" w:rsidRPr="001D023F">
        <w:rPr>
          <w:rFonts w:ascii="Arial" w:hAnsi="Arial" w:cs="Arial"/>
          <w:sz w:val="20"/>
          <w:szCs w:val="20"/>
          <w:lang w:val="en-CA"/>
        </w:rPr>
        <w:t>Data are representative of two independent experiments.</w:t>
      </w:r>
      <w:r w:rsidR="005E14B2">
        <w:rPr>
          <w:rFonts w:ascii="Arial" w:hAnsi="Arial" w:cs="Arial"/>
          <w:sz w:val="20"/>
          <w:szCs w:val="20"/>
          <w:lang w:val="en-CA"/>
        </w:rPr>
        <w:t xml:space="preserve"> Related to Fig. 4A, B, C, and D.</w:t>
      </w:r>
    </w:p>
    <w:p w14:paraId="73A47AE1" w14:textId="06A53BAB" w:rsidR="00874461" w:rsidRDefault="00874461">
      <w:pPr>
        <w:rPr>
          <w:rFonts w:ascii="Arial" w:hAnsi="Arial" w:cs="Arial"/>
          <w:b/>
          <w:bCs/>
          <w:color w:val="FF0000"/>
          <w:sz w:val="20"/>
          <w:szCs w:val="20"/>
          <w:lang w:val="en-CA"/>
        </w:rPr>
      </w:pPr>
      <w:r>
        <w:rPr>
          <w:rFonts w:ascii="Arial" w:hAnsi="Arial" w:cs="Arial"/>
          <w:b/>
          <w:bCs/>
          <w:color w:val="FF0000"/>
          <w:sz w:val="20"/>
          <w:szCs w:val="20"/>
          <w:lang w:val="en-CA"/>
        </w:rPr>
        <w:br w:type="page"/>
      </w:r>
    </w:p>
    <w:p w14:paraId="6C09D99B" w14:textId="77777777" w:rsidR="002F541E" w:rsidRDefault="002F541E" w:rsidP="00F83FC3">
      <w:pPr>
        <w:spacing w:line="360" w:lineRule="auto"/>
        <w:contextualSpacing/>
        <w:jc w:val="both"/>
        <w:rPr>
          <w:rFonts w:ascii="Arial" w:hAnsi="Arial" w:cs="Arial"/>
          <w:b/>
          <w:bCs/>
          <w:sz w:val="20"/>
          <w:szCs w:val="20"/>
          <w:lang w:val="en-CA"/>
        </w:rPr>
      </w:pPr>
    </w:p>
    <w:p w14:paraId="4F856431" w14:textId="30BD5F9D" w:rsidR="00E0337C" w:rsidRDefault="002F541E" w:rsidP="00F83FC3">
      <w:pPr>
        <w:spacing w:line="360" w:lineRule="auto"/>
        <w:contextualSpacing/>
        <w:jc w:val="both"/>
        <w:rPr>
          <w:rFonts w:ascii="Arial" w:hAnsi="Arial" w:cs="Arial"/>
          <w:b/>
          <w:bCs/>
          <w:sz w:val="20"/>
          <w:szCs w:val="20"/>
          <w:lang w:val="en-CA"/>
        </w:rPr>
      </w:pPr>
      <w:r>
        <w:rPr>
          <w:rFonts w:ascii="Arial" w:hAnsi="Arial" w:cs="Arial"/>
          <w:b/>
          <w:bCs/>
          <w:noProof/>
          <w:sz w:val="20"/>
          <w:szCs w:val="20"/>
          <w:lang w:val="en-CA"/>
        </w:rPr>
        <w:drawing>
          <wp:inline distT="0" distB="0" distL="0" distR="0" wp14:anchorId="336F83DF" wp14:editId="3032AF82">
            <wp:extent cx="2901950" cy="2822575"/>
            <wp:effectExtent l="0" t="0" r="0" b="0"/>
            <wp:docPr id="205524847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01950" cy="2822575"/>
                    </a:xfrm>
                    <a:prstGeom prst="rect">
                      <a:avLst/>
                    </a:prstGeom>
                    <a:noFill/>
                  </pic:spPr>
                </pic:pic>
              </a:graphicData>
            </a:graphic>
          </wp:inline>
        </w:drawing>
      </w:r>
    </w:p>
    <w:p w14:paraId="57462CCD" w14:textId="77777777" w:rsidR="002F541E" w:rsidRDefault="002F541E" w:rsidP="00F83FC3">
      <w:pPr>
        <w:spacing w:line="360" w:lineRule="auto"/>
        <w:contextualSpacing/>
        <w:jc w:val="both"/>
        <w:rPr>
          <w:rFonts w:ascii="Arial" w:hAnsi="Arial" w:cs="Arial"/>
          <w:b/>
          <w:bCs/>
          <w:sz w:val="20"/>
          <w:szCs w:val="20"/>
          <w:lang w:val="en-CA"/>
        </w:rPr>
      </w:pPr>
    </w:p>
    <w:p w14:paraId="39337FCB" w14:textId="29F017F7" w:rsidR="0068512A" w:rsidRPr="00DD633D" w:rsidRDefault="00874461" w:rsidP="00F83FC3">
      <w:pPr>
        <w:spacing w:line="360" w:lineRule="auto"/>
        <w:contextualSpacing/>
        <w:jc w:val="both"/>
        <w:rPr>
          <w:rFonts w:ascii="Arial" w:hAnsi="Arial" w:cs="Arial"/>
          <w:color w:val="538135" w:themeColor="accent6" w:themeShade="BF"/>
          <w:sz w:val="20"/>
          <w:szCs w:val="20"/>
          <w:lang w:val="en-CA"/>
        </w:rPr>
      </w:pPr>
      <w:r w:rsidRPr="00452773">
        <w:rPr>
          <w:rFonts w:ascii="Arial" w:hAnsi="Arial" w:cs="Arial"/>
          <w:b/>
          <w:bCs/>
          <w:sz w:val="20"/>
          <w:szCs w:val="20"/>
          <w:lang w:val="en-CA"/>
        </w:rPr>
        <w:t xml:space="preserve">Figure S9. </w:t>
      </w:r>
      <w:r w:rsidR="000634BA" w:rsidRPr="00452773">
        <w:rPr>
          <w:rFonts w:ascii="Arial" w:hAnsi="Arial" w:cs="Arial"/>
          <w:sz w:val="20"/>
          <w:szCs w:val="20"/>
          <w:lang w:val="en-CA"/>
        </w:rPr>
        <w:t xml:space="preserve">Fe-S </w:t>
      </w:r>
      <w:r w:rsidR="00DC1070" w:rsidRPr="00452773">
        <w:rPr>
          <w:rFonts w:ascii="Arial" w:hAnsi="Arial" w:cs="Arial"/>
          <w:sz w:val="20"/>
          <w:szCs w:val="20"/>
          <w:lang w:val="en-CA"/>
        </w:rPr>
        <w:t>biogenesis, s</w:t>
      </w:r>
      <w:r w:rsidR="005C53CF" w:rsidRPr="00452773">
        <w:rPr>
          <w:rFonts w:ascii="Arial" w:hAnsi="Arial" w:cs="Arial"/>
          <w:sz w:val="20"/>
          <w:szCs w:val="20"/>
          <w:lang w:val="en-CA"/>
        </w:rPr>
        <w:t xml:space="preserve">caffold, </w:t>
      </w:r>
      <w:r w:rsidR="00290D30" w:rsidRPr="00452773">
        <w:rPr>
          <w:rFonts w:ascii="Arial" w:hAnsi="Arial" w:cs="Arial"/>
          <w:sz w:val="20"/>
          <w:szCs w:val="20"/>
          <w:lang w:val="en-CA"/>
        </w:rPr>
        <w:t xml:space="preserve">and </w:t>
      </w:r>
      <w:r w:rsidR="005C53CF" w:rsidRPr="00452773">
        <w:rPr>
          <w:rFonts w:ascii="Arial" w:hAnsi="Arial" w:cs="Arial"/>
          <w:sz w:val="20"/>
          <w:szCs w:val="20"/>
          <w:lang w:val="en-CA"/>
        </w:rPr>
        <w:t>carrier protein</w:t>
      </w:r>
      <w:r w:rsidR="000634BA" w:rsidRPr="00452773">
        <w:rPr>
          <w:rFonts w:ascii="Arial" w:hAnsi="Arial" w:cs="Arial"/>
          <w:sz w:val="20"/>
          <w:szCs w:val="20"/>
          <w:lang w:val="en-CA"/>
        </w:rPr>
        <w:t>s</w:t>
      </w:r>
      <w:r w:rsidR="005C53CF" w:rsidRPr="00452773">
        <w:rPr>
          <w:rFonts w:ascii="Arial" w:hAnsi="Arial" w:cs="Arial"/>
          <w:b/>
          <w:bCs/>
          <w:sz w:val="20"/>
          <w:szCs w:val="20"/>
          <w:lang w:val="en-CA"/>
        </w:rPr>
        <w:t xml:space="preserve"> (A)</w:t>
      </w:r>
      <w:r w:rsidR="005C53CF" w:rsidRPr="00452773">
        <w:rPr>
          <w:rFonts w:ascii="Arial" w:hAnsi="Arial" w:cs="Arial"/>
          <w:sz w:val="20"/>
          <w:szCs w:val="20"/>
          <w:lang w:val="en-CA"/>
        </w:rPr>
        <w:t>.</w:t>
      </w:r>
      <w:r w:rsidR="002441B2">
        <w:rPr>
          <w:rFonts w:ascii="Arial" w:hAnsi="Arial" w:cs="Arial"/>
          <w:sz w:val="20"/>
          <w:szCs w:val="20"/>
          <w:lang w:val="en-CA"/>
        </w:rPr>
        <w:t xml:space="preserve"> </w:t>
      </w:r>
      <w:r w:rsidR="006108A1">
        <w:rPr>
          <w:rFonts w:ascii="Arial" w:hAnsi="Arial" w:cs="Arial"/>
          <w:sz w:val="20"/>
          <w:szCs w:val="20"/>
          <w:lang w:val="en-CA"/>
        </w:rPr>
        <w:t>Simplified scheme of SUF Fe-S biogenesis under low iron conditions in WT background. Apo-</w:t>
      </w:r>
      <w:proofErr w:type="spellStart"/>
      <w:r w:rsidR="006108A1">
        <w:rPr>
          <w:rFonts w:ascii="Arial" w:hAnsi="Arial" w:cs="Arial"/>
          <w:sz w:val="20"/>
          <w:szCs w:val="20"/>
          <w:lang w:val="en-CA"/>
        </w:rPr>
        <w:t>IscR</w:t>
      </w:r>
      <w:proofErr w:type="spellEnd"/>
      <w:r w:rsidR="006108A1">
        <w:rPr>
          <w:rFonts w:ascii="Arial" w:hAnsi="Arial" w:cs="Arial"/>
          <w:sz w:val="20"/>
          <w:szCs w:val="20"/>
          <w:lang w:val="en-CA"/>
        </w:rPr>
        <w:t xml:space="preserve"> will increase through the action of </w:t>
      </w:r>
      <w:proofErr w:type="spellStart"/>
      <w:r w:rsidR="006108A1">
        <w:rPr>
          <w:rFonts w:ascii="Arial" w:hAnsi="Arial" w:cs="Arial"/>
          <w:sz w:val="20"/>
          <w:szCs w:val="20"/>
          <w:lang w:val="en-CA"/>
        </w:rPr>
        <w:t>RyhB</w:t>
      </w:r>
      <w:proofErr w:type="spellEnd"/>
      <w:r w:rsidR="006108A1">
        <w:rPr>
          <w:rFonts w:ascii="Arial" w:hAnsi="Arial" w:cs="Arial"/>
          <w:sz w:val="20"/>
          <w:szCs w:val="20"/>
          <w:lang w:val="en-CA"/>
        </w:rPr>
        <w:t xml:space="preserve"> and will activate </w:t>
      </w:r>
      <w:proofErr w:type="spellStart"/>
      <w:r w:rsidR="006108A1" w:rsidRPr="00734B6A">
        <w:rPr>
          <w:rFonts w:ascii="Arial" w:hAnsi="Arial" w:cs="Arial"/>
          <w:i/>
          <w:iCs/>
          <w:sz w:val="20"/>
          <w:szCs w:val="20"/>
          <w:lang w:val="en-CA"/>
        </w:rPr>
        <w:t>sufABCDSE</w:t>
      </w:r>
      <w:proofErr w:type="spellEnd"/>
      <w:r w:rsidR="006108A1">
        <w:rPr>
          <w:rFonts w:ascii="Arial" w:hAnsi="Arial" w:cs="Arial"/>
          <w:sz w:val="20"/>
          <w:szCs w:val="20"/>
          <w:lang w:val="en-CA"/>
        </w:rPr>
        <w:t xml:space="preserve"> transcription. Concurrently, </w:t>
      </w:r>
      <w:proofErr w:type="spellStart"/>
      <w:r w:rsidR="006108A1">
        <w:rPr>
          <w:rFonts w:ascii="Arial" w:hAnsi="Arial" w:cs="Arial"/>
          <w:sz w:val="20"/>
          <w:szCs w:val="20"/>
          <w:lang w:val="en-CA"/>
        </w:rPr>
        <w:t>RyhB</w:t>
      </w:r>
      <w:proofErr w:type="spellEnd"/>
      <w:r w:rsidR="006108A1">
        <w:rPr>
          <w:rFonts w:ascii="Arial" w:hAnsi="Arial" w:cs="Arial"/>
          <w:sz w:val="20"/>
          <w:szCs w:val="20"/>
          <w:lang w:val="en-CA"/>
        </w:rPr>
        <w:t xml:space="preserve"> is expressed and degrades </w:t>
      </w:r>
      <w:proofErr w:type="spellStart"/>
      <w:r w:rsidR="006108A1" w:rsidRPr="00747F57">
        <w:rPr>
          <w:rFonts w:ascii="Arial" w:hAnsi="Arial" w:cs="Arial"/>
          <w:i/>
          <w:iCs/>
          <w:sz w:val="20"/>
          <w:szCs w:val="20"/>
          <w:lang w:val="en-CA"/>
        </w:rPr>
        <w:t>sufABCDSE</w:t>
      </w:r>
      <w:proofErr w:type="spellEnd"/>
      <w:r w:rsidR="006108A1">
        <w:rPr>
          <w:rFonts w:ascii="Arial" w:hAnsi="Arial" w:cs="Arial"/>
          <w:sz w:val="20"/>
          <w:szCs w:val="20"/>
          <w:lang w:val="en-CA"/>
        </w:rPr>
        <w:t xml:space="preserve"> mRNA to maintain iron homeostasis. </w:t>
      </w:r>
      <w:r w:rsidR="00C41580" w:rsidRPr="006A4E11">
        <w:rPr>
          <w:rFonts w:ascii="Arial" w:hAnsi="Arial" w:cs="Arial"/>
          <w:b/>
          <w:bCs/>
          <w:sz w:val="20"/>
          <w:szCs w:val="20"/>
          <w:lang w:val="en-CA"/>
        </w:rPr>
        <w:t>(B)</w:t>
      </w:r>
      <w:r w:rsidR="006108A1" w:rsidRPr="00A27BEF">
        <w:rPr>
          <w:rFonts w:ascii="Arial" w:hAnsi="Arial" w:cs="Arial"/>
          <w:b/>
          <w:bCs/>
          <w:sz w:val="20"/>
          <w:szCs w:val="20"/>
          <w:lang w:val="en-CA"/>
        </w:rPr>
        <w:t xml:space="preserve"> </w:t>
      </w:r>
      <w:r w:rsidR="006108A1">
        <w:rPr>
          <w:rFonts w:ascii="Arial" w:hAnsi="Arial" w:cs="Arial"/>
          <w:sz w:val="20"/>
          <w:szCs w:val="20"/>
          <w:lang w:val="en-CA"/>
        </w:rPr>
        <w:t xml:space="preserve">In the </w:t>
      </w:r>
      <w:r w:rsidR="006108A1" w:rsidRPr="00452773">
        <w:rPr>
          <w:rFonts w:ascii="Arial" w:hAnsi="Arial" w:cs="Arial"/>
          <w:sz w:val="20"/>
          <w:szCs w:val="20"/>
        </w:rPr>
        <w:t>Δ</w:t>
      </w:r>
      <w:proofErr w:type="spellStart"/>
      <w:r w:rsidR="006108A1" w:rsidRPr="00452773">
        <w:rPr>
          <w:rFonts w:ascii="Arial" w:hAnsi="Arial" w:cs="Arial"/>
          <w:i/>
          <w:iCs/>
          <w:sz w:val="20"/>
          <w:szCs w:val="20"/>
          <w:lang w:val="en-CA"/>
        </w:rPr>
        <w:t>ryhB</w:t>
      </w:r>
      <w:proofErr w:type="spellEnd"/>
      <w:r w:rsidR="006108A1">
        <w:rPr>
          <w:rFonts w:ascii="Arial" w:hAnsi="Arial" w:cs="Arial"/>
          <w:sz w:val="20"/>
          <w:szCs w:val="20"/>
          <w:lang w:val="en-CA"/>
        </w:rPr>
        <w:t xml:space="preserve"> background</w:t>
      </w:r>
      <w:r w:rsidR="006108A1" w:rsidRPr="005C53CF">
        <w:rPr>
          <w:rFonts w:ascii="Arial" w:hAnsi="Arial" w:cs="Arial"/>
          <w:sz w:val="20"/>
          <w:szCs w:val="20"/>
          <w:lang w:val="en-CA"/>
        </w:rPr>
        <w:t xml:space="preserve"> </w:t>
      </w:r>
      <w:r w:rsidR="006108A1">
        <w:rPr>
          <w:rFonts w:ascii="Arial" w:hAnsi="Arial" w:cs="Arial"/>
          <w:sz w:val="20"/>
          <w:szCs w:val="20"/>
          <w:lang w:val="en-CA"/>
        </w:rPr>
        <w:t>SUF system will be highly expressed</w:t>
      </w:r>
      <w:r w:rsidR="005C53CF" w:rsidRPr="00452773">
        <w:rPr>
          <w:rFonts w:ascii="Arial" w:hAnsi="Arial"/>
          <w:sz w:val="20"/>
          <w:szCs w:val="20"/>
          <w:lang w:val="en-CA"/>
        </w:rPr>
        <w:t xml:space="preserve">. </w:t>
      </w:r>
    </w:p>
    <w:sectPr w:rsidR="0068512A" w:rsidRPr="00DD633D">
      <w:pgSz w:w="12240" w:h="15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0441FD"/>
    <w:multiLevelType w:val="hybridMultilevel"/>
    <w:tmpl w:val="A6E650FC"/>
    <w:lvl w:ilvl="0" w:tplc="0C0C000F">
      <w:start w:val="1"/>
      <w:numFmt w:val="decimal"/>
      <w:lvlText w:val="%1."/>
      <w:lvlJc w:val="left"/>
      <w:pPr>
        <w:ind w:left="643" w:hanging="360"/>
      </w:pPr>
      <w:rPr>
        <w:rFonts w:hint="default"/>
      </w:rPr>
    </w:lvl>
    <w:lvl w:ilvl="1" w:tplc="0C0C0019">
      <w:start w:val="1"/>
      <w:numFmt w:val="lowerLetter"/>
      <w:lvlText w:val="%2."/>
      <w:lvlJc w:val="left"/>
      <w:pPr>
        <w:ind w:left="1440" w:hanging="360"/>
      </w:pPr>
    </w:lvl>
    <w:lvl w:ilvl="2" w:tplc="0C0C001B">
      <w:start w:val="1"/>
      <w:numFmt w:val="lowerRoman"/>
      <w:lvlText w:val="%3."/>
      <w:lvlJc w:val="right"/>
      <w:pPr>
        <w:ind w:left="2160" w:hanging="180"/>
      </w:pPr>
    </w:lvl>
    <w:lvl w:ilvl="3" w:tplc="0C0C0001">
      <w:start w:val="1"/>
      <w:numFmt w:val="bullet"/>
      <w:lvlText w:val=""/>
      <w:lvlJc w:val="left"/>
      <w:pPr>
        <w:ind w:left="2880" w:hanging="360"/>
      </w:pPr>
      <w:rPr>
        <w:rFonts w:ascii="Symbol" w:hAnsi="Symbol" w:hint="default"/>
      </w:rPr>
    </w:lvl>
    <w:lvl w:ilvl="4" w:tplc="0C0C0019">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 w15:restartNumberingAfterBreak="0">
    <w:nsid w:val="4D1E3194"/>
    <w:multiLevelType w:val="hybridMultilevel"/>
    <w:tmpl w:val="6EA2B22E"/>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start w:val="1"/>
      <w:numFmt w:val="bullet"/>
      <w:lvlText w:val=""/>
      <w:lvlJc w:val="left"/>
      <w:pPr>
        <w:ind w:left="2880" w:hanging="360"/>
      </w:pPr>
      <w:rPr>
        <w:rFonts w:ascii="Symbol" w:hAnsi="Symbol" w:hint="default"/>
      </w:rPr>
    </w:lvl>
    <w:lvl w:ilvl="4" w:tplc="0C0C0003">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num w:numId="1" w16cid:durableId="2709240">
    <w:abstractNumId w:val="1"/>
  </w:num>
  <w:num w:numId="2" w16cid:durableId="4961955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5FB2"/>
    <w:rsid w:val="0000460E"/>
    <w:rsid w:val="00007D12"/>
    <w:rsid w:val="000102F4"/>
    <w:rsid w:val="00011C62"/>
    <w:rsid w:val="00030FA7"/>
    <w:rsid w:val="00031523"/>
    <w:rsid w:val="000379E8"/>
    <w:rsid w:val="000430CD"/>
    <w:rsid w:val="000634BA"/>
    <w:rsid w:val="000700A1"/>
    <w:rsid w:val="000732F4"/>
    <w:rsid w:val="00076961"/>
    <w:rsid w:val="00076E0A"/>
    <w:rsid w:val="00081255"/>
    <w:rsid w:val="00082CAD"/>
    <w:rsid w:val="00083A21"/>
    <w:rsid w:val="00090647"/>
    <w:rsid w:val="000A22F2"/>
    <w:rsid w:val="000A5FB2"/>
    <w:rsid w:val="000B7D13"/>
    <w:rsid w:val="000C261D"/>
    <w:rsid w:val="000D2881"/>
    <w:rsid w:val="000D7801"/>
    <w:rsid w:val="000E3D30"/>
    <w:rsid w:val="000F7077"/>
    <w:rsid w:val="001029AD"/>
    <w:rsid w:val="00107E20"/>
    <w:rsid w:val="00110C8F"/>
    <w:rsid w:val="00112242"/>
    <w:rsid w:val="00114728"/>
    <w:rsid w:val="00116F0F"/>
    <w:rsid w:val="00120C97"/>
    <w:rsid w:val="001422F6"/>
    <w:rsid w:val="001569B5"/>
    <w:rsid w:val="001626E8"/>
    <w:rsid w:val="001654E0"/>
    <w:rsid w:val="001679A3"/>
    <w:rsid w:val="00172C42"/>
    <w:rsid w:val="00177BC5"/>
    <w:rsid w:val="00184008"/>
    <w:rsid w:val="00185790"/>
    <w:rsid w:val="00192FBE"/>
    <w:rsid w:val="00194015"/>
    <w:rsid w:val="00197C2D"/>
    <w:rsid w:val="00197C85"/>
    <w:rsid w:val="001A091F"/>
    <w:rsid w:val="001B3752"/>
    <w:rsid w:val="001C5426"/>
    <w:rsid w:val="001C5835"/>
    <w:rsid w:val="001C624B"/>
    <w:rsid w:val="001D023F"/>
    <w:rsid w:val="001D620E"/>
    <w:rsid w:val="001E277F"/>
    <w:rsid w:val="001F47FF"/>
    <w:rsid w:val="00200968"/>
    <w:rsid w:val="0020398F"/>
    <w:rsid w:val="002158E8"/>
    <w:rsid w:val="0021714F"/>
    <w:rsid w:val="00220EA0"/>
    <w:rsid w:val="00232F4A"/>
    <w:rsid w:val="002343D2"/>
    <w:rsid w:val="00235455"/>
    <w:rsid w:val="00236222"/>
    <w:rsid w:val="00237D16"/>
    <w:rsid w:val="00243030"/>
    <w:rsid w:val="002441B2"/>
    <w:rsid w:val="0025219D"/>
    <w:rsid w:val="002566CD"/>
    <w:rsid w:val="002703E5"/>
    <w:rsid w:val="0027266A"/>
    <w:rsid w:val="002748FA"/>
    <w:rsid w:val="002826B0"/>
    <w:rsid w:val="00290727"/>
    <w:rsid w:val="00290D30"/>
    <w:rsid w:val="00295675"/>
    <w:rsid w:val="002A1EE1"/>
    <w:rsid w:val="002A3D7E"/>
    <w:rsid w:val="002B210D"/>
    <w:rsid w:val="002C529D"/>
    <w:rsid w:val="002C56B6"/>
    <w:rsid w:val="002C7F97"/>
    <w:rsid w:val="002D2079"/>
    <w:rsid w:val="002D43BD"/>
    <w:rsid w:val="002F06CB"/>
    <w:rsid w:val="002F541E"/>
    <w:rsid w:val="003063E4"/>
    <w:rsid w:val="00307126"/>
    <w:rsid w:val="00310DA7"/>
    <w:rsid w:val="0031392C"/>
    <w:rsid w:val="00315112"/>
    <w:rsid w:val="003226E0"/>
    <w:rsid w:val="00327489"/>
    <w:rsid w:val="00331F00"/>
    <w:rsid w:val="0033699B"/>
    <w:rsid w:val="0034097D"/>
    <w:rsid w:val="00350CF5"/>
    <w:rsid w:val="00360096"/>
    <w:rsid w:val="00382C5B"/>
    <w:rsid w:val="00383365"/>
    <w:rsid w:val="0039111B"/>
    <w:rsid w:val="00396688"/>
    <w:rsid w:val="003A4AA6"/>
    <w:rsid w:val="003A5175"/>
    <w:rsid w:val="003A60EC"/>
    <w:rsid w:val="003B1D0E"/>
    <w:rsid w:val="003B2A4D"/>
    <w:rsid w:val="003B675D"/>
    <w:rsid w:val="003D1630"/>
    <w:rsid w:val="003E15DA"/>
    <w:rsid w:val="003F5101"/>
    <w:rsid w:val="004048D5"/>
    <w:rsid w:val="004072FC"/>
    <w:rsid w:val="00407D6A"/>
    <w:rsid w:val="00413B25"/>
    <w:rsid w:val="004161AB"/>
    <w:rsid w:val="00433C6E"/>
    <w:rsid w:val="0043769B"/>
    <w:rsid w:val="004425E1"/>
    <w:rsid w:val="00450A13"/>
    <w:rsid w:val="00452773"/>
    <w:rsid w:val="00453E0A"/>
    <w:rsid w:val="004603E8"/>
    <w:rsid w:val="0046470F"/>
    <w:rsid w:val="00465038"/>
    <w:rsid w:val="004714D8"/>
    <w:rsid w:val="004730B3"/>
    <w:rsid w:val="0049262C"/>
    <w:rsid w:val="004A2B96"/>
    <w:rsid w:val="004B1B03"/>
    <w:rsid w:val="004B37DC"/>
    <w:rsid w:val="004B4EAB"/>
    <w:rsid w:val="004C454E"/>
    <w:rsid w:val="004D217E"/>
    <w:rsid w:val="004E0250"/>
    <w:rsid w:val="004E10D2"/>
    <w:rsid w:val="004E34F0"/>
    <w:rsid w:val="004E3F6D"/>
    <w:rsid w:val="004E68F8"/>
    <w:rsid w:val="004F3FC8"/>
    <w:rsid w:val="004F5720"/>
    <w:rsid w:val="0050329D"/>
    <w:rsid w:val="005033AE"/>
    <w:rsid w:val="00503BA7"/>
    <w:rsid w:val="00503BE5"/>
    <w:rsid w:val="00521AAC"/>
    <w:rsid w:val="00523D00"/>
    <w:rsid w:val="005310BE"/>
    <w:rsid w:val="005356DC"/>
    <w:rsid w:val="0054092B"/>
    <w:rsid w:val="00542C7D"/>
    <w:rsid w:val="005605B8"/>
    <w:rsid w:val="00567C9C"/>
    <w:rsid w:val="00570AF9"/>
    <w:rsid w:val="005714EF"/>
    <w:rsid w:val="005727DD"/>
    <w:rsid w:val="005832EF"/>
    <w:rsid w:val="00587C0C"/>
    <w:rsid w:val="005969CD"/>
    <w:rsid w:val="005A05D8"/>
    <w:rsid w:val="005A38BE"/>
    <w:rsid w:val="005C53CF"/>
    <w:rsid w:val="005C78C4"/>
    <w:rsid w:val="005D08FF"/>
    <w:rsid w:val="005D373D"/>
    <w:rsid w:val="005E02A5"/>
    <w:rsid w:val="005E14B2"/>
    <w:rsid w:val="005F0123"/>
    <w:rsid w:val="005F42F1"/>
    <w:rsid w:val="006044DB"/>
    <w:rsid w:val="006108A1"/>
    <w:rsid w:val="0063520A"/>
    <w:rsid w:val="00636D1A"/>
    <w:rsid w:val="0064318C"/>
    <w:rsid w:val="006439DB"/>
    <w:rsid w:val="006530EC"/>
    <w:rsid w:val="00657AA7"/>
    <w:rsid w:val="00663057"/>
    <w:rsid w:val="006709DD"/>
    <w:rsid w:val="00673E26"/>
    <w:rsid w:val="00676A35"/>
    <w:rsid w:val="006841D8"/>
    <w:rsid w:val="0068512A"/>
    <w:rsid w:val="00687ABB"/>
    <w:rsid w:val="00694686"/>
    <w:rsid w:val="006A0884"/>
    <w:rsid w:val="006A4E11"/>
    <w:rsid w:val="006B3364"/>
    <w:rsid w:val="006D1DDB"/>
    <w:rsid w:val="006D43B3"/>
    <w:rsid w:val="006D683B"/>
    <w:rsid w:val="006E5513"/>
    <w:rsid w:val="006F2CBE"/>
    <w:rsid w:val="00701FB6"/>
    <w:rsid w:val="00704E58"/>
    <w:rsid w:val="00712C91"/>
    <w:rsid w:val="007207CD"/>
    <w:rsid w:val="00724EDB"/>
    <w:rsid w:val="00731C8D"/>
    <w:rsid w:val="00731FD5"/>
    <w:rsid w:val="0073237F"/>
    <w:rsid w:val="00733267"/>
    <w:rsid w:val="007348E3"/>
    <w:rsid w:val="00734B6A"/>
    <w:rsid w:val="0073723B"/>
    <w:rsid w:val="00737983"/>
    <w:rsid w:val="00747F57"/>
    <w:rsid w:val="00756846"/>
    <w:rsid w:val="0077182A"/>
    <w:rsid w:val="00771F6A"/>
    <w:rsid w:val="007813C5"/>
    <w:rsid w:val="00790BCC"/>
    <w:rsid w:val="0079386F"/>
    <w:rsid w:val="007A0D26"/>
    <w:rsid w:val="007B4F22"/>
    <w:rsid w:val="007B6ED2"/>
    <w:rsid w:val="007E00D1"/>
    <w:rsid w:val="007E3210"/>
    <w:rsid w:val="00805686"/>
    <w:rsid w:val="00806AC7"/>
    <w:rsid w:val="00807E1B"/>
    <w:rsid w:val="00811171"/>
    <w:rsid w:val="0081225E"/>
    <w:rsid w:val="00820728"/>
    <w:rsid w:val="00824573"/>
    <w:rsid w:val="008264D9"/>
    <w:rsid w:val="00832F1E"/>
    <w:rsid w:val="00833AC5"/>
    <w:rsid w:val="00835E74"/>
    <w:rsid w:val="00840F28"/>
    <w:rsid w:val="00842627"/>
    <w:rsid w:val="008563FF"/>
    <w:rsid w:val="00863303"/>
    <w:rsid w:val="00865046"/>
    <w:rsid w:val="00865722"/>
    <w:rsid w:val="00873C8C"/>
    <w:rsid w:val="00873E79"/>
    <w:rsid w:val="00874461"/>
    <w:rsid w:val="00890C18"/>
    <w:rsid w:val="0089495E"/>
    <w:rsid w:val="008A07EF"/>
    <w:rsid w:val="008A3910"/>
    <w:rsid w:val="008B3984"/>
    <w:rsid w:val="008B51D2"/>
    <w:rsid w:val="008D19B4"/>
    <w:rsid w:val="008E45CE"/>
    <w:rsid w:val="008E4663"/>
    <w:rsid w:val="008F6D21"/>
    <w:rsid w:val="00902FAF"/>
    <w:rsid w:val="00905D9E"/>
    <w:rsid w:val="0090734E"/>
    <w:rsid w:val="00925098"/>
    <w:rsid w:val="0092722B"/>
    <w:rsid w:val="009277AE"/>
    <w:rsid w:val="00930CD0"/>
    <w:rsid w:val="00933B14"/>
    <w:rsid w:val="00945986"/>
    <w:rsid w:val="0096010E"/>
    <w:rsid w:val="00971346"/>
    <w:rsid w:val="009729AE"/>
    <w:rsid w:val="009905BB"/>
    <w:rsid w:val="00994FD9"/>
    <w:rsid w:val="009A08BF"/>
    <w:rsid w:val="009A4513"/>
    <w:rsid w:val="009A525D"/>
    <w:rsid w:val="009B42EC"/>
    <w:rsid w:val="009B551C"/>
    <w:rsid w:val="009C555D"/>
    <w:rsid w:val="009C7417"/>
    <w:rsid w:val="009D4F4B"/>
    <w:rsid w:val="009E3499"/>
    <w:rsid w:val="009E3E89"/>
    <w:rsid w:val="009E52BE"/>
    <w:rsid w:val="00A04ECA"/>
    <w:rsid w:val="00A07E7F"/>
    <w:rsid w:val="00A07F0D"/>
    <w:rsid w:val="00A10572"/>
    <w:rsid w:val="00A12943"/>
    <w:rsid w:val="00A21FA1"/>
    <w:rsid w:val="00A22816"/>
    <w:rsid w:val="00A25CF9"/>
    <w:rsid w:val="00A27BEF"/>
    <w:rsid w:val="00A41BB1"/>
    <w:rsid w:val="00A44D34"/>
    <w:rsid w:val="00A54AF1"/>
    <w:rsid w:val="00A572C3"/>
    <w:rsid w:val="00A67D9E"/>
    <w:rsid w:val="00A71319"/>
    <w:rsid w:val="00A72C2B"/>
    <w:rsid w:val="00A74D1C"/>
    <w:rsid w:val="00A75081"/>
    <w:rsid w:val="00A777F9"/>
    <w:rsid w:val="00A77F3B"/>
    <w:rsid w:val="00A80950"/>
    <w:rsid w:val="00A83920"/>
    <w:rsid w:val="00A83CCB"/>
    <w:rsid w:val="00A84EC6"/>
    <w:rsid w:val="00AA0FAD"/>
    <w:rsid w:val="00AA7A5D"/>
    <w:rsid w:val="00AB35BC"/>
    <w:rsid w:val="00AC1465"/>
    <w:rsid w:val="00AC53E8"/>
    <w:rsid w:val="00AD2DCC"/>
    <w:rsid w:val="00AD6C36"/>
    <w:rsid w:val="00AE48B4"/>
    <w:rsid w:val="00AE75CA"/>
    <w:rsid w:val="00AF3A97"/>
    <w:rsid w:val="00AF4B32"/>
    <w:rsid w:val="00B019DA"/>
    <w:rsid w:val="00B0317D"/>
    <w:rsid w:val="00B25C19"/>
    <w:rsid w:val="00B307EE"/>
    <w:rsid w:val="00B30DFE"/>
    <w:rsid w:val="00B37376"/>
    <w:rsid w:val="00B40C1D"/>
    <w:rsid w:val="00B4535C"/>
    <w:rsid w:val="00B45E90"/>
    <w:rsid w:val="00B46DBE"/>
    <w:rsid w:val="00B825F0"/>
    <w:rsid w:val="00B87220"/>
    <w:rsid w:val="00B87B81"/>
    <w:rsid w:val="00B92FD0"/>
    <w:rsid w:val="00B95B2B"/>
    <w:rsid w:val="00B96C88"/>
    <w:rsid w:val="00BA6C4D"/>
    <w:rsid w:val="00BB077E"/>
    <w:rsid w:val="00BB0CAF"/>
    <w:rsid w:val="00BB1DA6"/>
    <w:rsid w:val="00BB3403"/>
    <w:rsid w:val="00BB59D2"/>
    <w:rsid w:val="00BB7A96"/>
    <w:rsid w:val="00BC41A8"/>
    <w:rsid w:val="00BC42F1"/>
    <w:rsid w:val="00BD0321"/>
    <w:rsid w:val="00BD080B"/>
    <w:rsid w:val="00BD0C1C"/>
    <w:rsid w:val="00BD5BC5"/>
    <w:rsid w:val="00BD77FE"/>
    <w:rsid w:val="00BE194E"/>
    <w:rsid w:val="00BE701A"/>
    <w:rsid w:val="00BF0D5F"/>
    <w:rsid w:val="00BF23F3"/>
    <w:rsid w:val="00BF741B"/>
    <w:rsid w:val="00C130F3"/>
    <w:rsid w:val="00C2093A"/>
    <w:rsid w:val="00C225D9"/>
    <w:rsid w:val="00C379EB"/>
    <w:rsid w:val="00C41580"/>
    <w:rsid w:val="00C42907"/>
    <w:rsid w:val="00C52E4F"/>
    <w:rsid w:val="00C55CC4"/>
    <w:rsid w:val="00C62621"/>
    <w:rsid w:val="00C7041F"/>
    <w:rsid w:val="00C77D6C"/>
    <w:rsid w:val="00C830A5"/>
    <w:rsid w:val="00C85DBE"/>
    <w:rsid w:val="00CA50A7"/>
    <w:rsid w:val="00CB1195"/>
    <w:rsid w:val="00CB6E1D"/>
    <w:rsid w:val="00CC6861"/>
    <w:rsid w:val="00CD3EAB"/>
    <w:rsid w:val="00CE15D9"/>
    <w:rsid w:val="00CE5A73"/>
    <w:rsid w:val="00CE7514"/>
    <w:rsid w:val="00CF1DD2"/>
    <w:rsid w:val="00D067E6"/>
    <w:rsid w:val="00D10235"/>
    <w:rsid w:val="00D21096"/>
    <w:rsid w:val="00D268BF"/>
    <w:rsid w:val="00D352F1"/>
    <w:rsid w:val="00D41EAC"/>
    <w:rsid w:val="00D42166"/>
    <w:rsid w:val="00D46641"/>
    <w:rsid w:val="00D55A84"/>
    <w:rsid w:val="00D57FBD"/>
    <w:rsid w:val="00D61C34"/>
    <w:rsid w:val="00D65538"/>
    <w:rsid w:val="00D768C0"/>
    <w:rsid w:val="00D803F8"/>
    <w:rsid w:val="00D84B0D"/>
    <w:rsid w:val="00D90D1C"/>
    <w:rsid w:val="00D926E0"/>
    <w:rsid w:val="00D961EF"/>
    <w:rsid w:val="00D967EB"/>
    <w:rsid w:val="00D96EE6"/>
    <w:rsid w:val="00DA2719"/>
    <w:rsid w:val="00DA3E8D"/>
    <w:rsid w:val="00DA5987"/>
    <w:rsid w:val="00DA7986"/>
    <w:rsid w:val="00DA7B98"/>
    <w:rsid w:val="00DB51CB"/>
    <w:rsid w:val="00DB642F"/>
    <w:rsid w:val="00DC082B"/>
    <w:rsid w:val="00DC1070"/>
    <w:rsid w:val="00DC57DD"/>
    <w:rsid w:val="00DD633D"/>
    <w:rsid w:val="00DF6DE8"/>
    <w:rsid w:val="00E02825"/>
    <w:rsid w:val="00E0337C"/>
    <w:rsid w:val="00E04B7A"/>
    <w:rsid w:val="00E0648B"/>
    <w:rsid w:val="00E10523"/>
    <w:rsid w:val="00E10D2A"/>
    <w:rsid w:val="00E126CB"/>
    <w:rsid w:val="00E27ED3"/>
    <w:rsid w:val="00E3119E"/>
    <w:rsid w:val="00E413C3"/>
    <w:rsid w:val="00E42F82"/>
    <w:rsid w:val="00E45469"/>
    <w:rsid w:val="00E46ACE"/>
    <w:rsid w:val="00E47C60"/>
    <w:rsid w:val="00E54322"/>
    <w:rsid w:val="00E61EB4"/>
    <w:rsid w:val="00E66A29"/>
    <w:rsid w:val="00E748CC"/>
    <w:rsid w:val="00E75C9B"/>
    <w:rsid w:val="00E766C3"/>
    <w:rsid w:val="00E8481F"/>
    <w:rsid w:val="00E874C1"/>
    <w:rsid w:val="00E92E72"/>
    <w:rsid w:val="00EA0BE6"/>
    <w:rsid w:val="00EA3E94"/>
    <w:rsid w:val="00EB7844"/>
    <w:rsid w:val="00EC0499"/>
    <w:rsid w:val="00ED02BE"/>
    <w:rsid w:val="00ED3910"/>
    <w:rsid w:val="00EE1C98"/>
    <w:rsid w:val="00EF41EF"/>
    <w:rsid w:val="00EF732F"/>
    <w:rsid w:val="00F15E7C"/>
    <w:rsid w:val="00F21D93"/>
    <w:rsid w:val="00F407EE"/>
    <w:rsid w:val="00F4137C"/>
    <w:rsid w:val="00F4253B"/>
    <w:rsid w:val="00F513C6"/>
    <w:rsid w:val="00F53A6E"/>
    <w:rsid w:val="00F55B1C"/>
    <w:rsid w:val="00F5603D"/>
    <w:rsid w:val="00F56D92"/>
    <w:rsid w:val="00F6214F"/>
    <w:rsid w:val="00F63EEC"/>
    <w:rsid w:val="00F64B0B"/>
    <w:rsid w:val="00F72070"/>
    <w:rsid w:val="00F77032"/>
    <w:rsid w:val="00F83FC3"/>
    <w:rsid w:val="00F85785"/>
    <w:rsid w:val="00F87264"/>
    <w:rsid w:val="00FA11A2"/>
    <w:rsid w:val="00FA2764"/>
    <w:rsid w:val="00FA2F70"/>
    <w:rsid w:val="00FB0B44"/>
    <w:rsid w:val="00FC2A5F"/>
    <w:rsid w:val="00FC4186"/>
    <w:rsid w:val="00FC57F7"/>
    <w:rsid w:val="00FD510E"/>
    <w:rsid w:val="00FE0943"/>
    <w:rsid w:val="00FE0CE7"/>
    <w:rsid w:val="00FE249C"/>
    <w:rsid w:val="00FE2D59"/>
    <w:rsid w:val="00FE3F4D"/>
    <w:rsid w:val="00FE741B"/>
    <w:rsid w:val="00FF1A73"/>
    <w:rsid w:val="00FF6D08"/>
  </w:rsids>
  <m:mathPr>
    <m:mathFont m:val="Cambria Math"/>
    <m:brkBin m:val="before"/>
    <m:brkBinSub m:val="--"/>
    <m:smallFrac m:val="0"/>
    <m:dispDef/>
    <m:lMargin m:val="0"/>
    <m:rMargin m:val="0"/>
    <m:defJc m:val="centerGroup"/>
    <m:wrapIndent m:val="1440"/>
    <m:intLim m:val="subSup"/>
    <m:naryLim m:val="undOvr"/>
  </m:mathPr>
  <w:themeFontLang w:val="fr-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CEF513"/>
  <w15:chartTrackingRefBased/>
  <w15:docId w15:val="{EDF01076-3995-43D7-B525-84E1849F21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CA"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ibliography">
    <w:name w:val="Bibliography"/>
    <w:basedOn w:val="Normal"/>
    <w:next w:val="Normal"/>
    <w:uiPriority w:val="37"/>
    <w:unhideWhenUsed/>
    <w:rsid w:val="00031523"/>
    <w:pPr>
      <w:tabs>
        <w:tab w:val="left" w:pos="384"/>
      </w:tabs>
      <w:spacing w:after="240" w:line="240" w:lineRule="auto"/>
      <w:ind w:left="384" w:hanging="384"/>
    </w:pPr>
  </w:style>
  <w:style w:type="paragraph" w:styleId="NormalWeb">
    <w:name w:val="Normal (Web)"/>
    <w:basedOn w:val="Normal"/>
    <w:uiPriority w:val="99"/>
    <w:semiHidden/>
    <w:unhideWhenUsed/>
    <w:rsid w:val="00FE3F4D"/>
    <w:pPr>
      <w:spacing w:before="100" w:beforeAutospacing="1" w:after="100" w:afterAutospacing="1" w:line="240" w:lineRule="auto"/>
    </w:pPr>
    <w:rPr>
      <w:rFonts w:ascii="Times New Roman" w:eastAsia="Times New Roman" w:hAnsi="Times New Roman" w:cs="Times New Roman"/>
      <w:kern w:val="0"/>
      <w:sz w:val="24"/>
      <w:szCs w:val="24"/>
      <w:lang w:eastAsia="fr-CA"/>
      <w14:ligatures w14:val="none"/>
    </w:rPr>
  </w:style>
  <w:style w:type="paragraph" w:styleId="ListParagraph">
    <w:name w:val="List Paragraph"/>
    <w:basedOn w:val="Normal"/>
    <w:uiPriority w:val="34"/>
    <w:qFormat/>
    <w:rsid w:val="00120C97"/>
    <w:pPr>
      <w:ind w:left="720"/>
      <w:contextualSpacing/>
    </w:pPr>
    <w:rPr>
      <w:kern w:val="0"/>
      <w:lang w:val="en-CA"/>
      <w14:ligatures w14:val="none"/>
    </w:rPr>
  </w:style>
  <w:style w:type="character" w:styleId="Emphasis">
    <w:name w:val="Emphasis"/>
    <w:uiPriority w:val="20"/>
    <w:qFormat/>
    <w:rsid w:val="00B87B81"/>
    <w:rPr>
      <w:i/>
      <w:iCs/>
    </w:rPr>
  </w:style>
  <w:style w:type="character" w:styleId="Hyperlink">
    <w:name w:val="Hyperlink"/>
    <w:basedOn w:val="DefaultParagraphFont"/>
    <w:uiPriority w:val="99"/>
    <w:semiHidden/>
    <w:unhideWhenUsed/>
    <w:rsid w:val="00B0317D"/>
    <w:rPr>
      <w:color w:val="0000FF"/>
      <w:u w:val="single"/>
    </w:rPr>
  </w:style>
  <w:style w:type="paragraph" w:styleId="Revision">
    <w:name w:val="Revision"/>
    <w:hidden/>
    <w:uiPriority w:val="99"/>
    <w:semiHidden/>
    <w:rsid w:val="004C454E"/>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2514646">
      <w:bodyDiv w:val="1"/>
      <w:marLeft w:val="0"/>
      <w:marRight w:val="0"/>
      <w:marTop w:val="0"/>
      <w:marBottom w:val="0"/>
      <w:divBdr>
        <w:top w:val="none" w:sz="0" w:space="0" w:color="auto"/>
        <w:left w:val="none" w:sz="0" w:space="0" w:color="auto"/>
        <w:bottom w:val="none" w:sz="0" w:space="0" w:color="auto"/>
        <w:right w:val="none" w:sz="0" w:space="0" w:color="auto"/>
      </w:divBdr>
      <w:divsChild>
        <w:div w:id="226428252">
          <w:marLeft w:val="0"/>
          <w:marRight w:val="0"/>
          <w:marTop w:val="0"/>
          <w:marBottom w:val="0"/>
          <w:divBdr>
            <w:top w:val="none" w:sz="0" w:space="0" w:color="auto"/>
            <w:left w:val="none" w:sz="0" w:space="0" w:color="auto"/>
            <w:bottom w:val="none" w:sz="0" w:space="0" w:color="auto"/>
            <w:right w:val="none" w:sz="0" w:space="0" w:color="auto"/>
          </w:divBdr>
        </w:div>
      </w:divsChild>
    </w:div>
    <w:div w:id="381755534">
      <w:bodyDiv w:val="1"/>
      <w:marLeft w:val="0"/>
      <w:marRight w:val="0"/>
      <w:marTop w:val="0"/>
      <w:marBottom w:val="0"/>
      <w:divBdr>
        <w:top w:val="none" w:sz="0" w:space="0" w:color="auto"/>
        <w:left w:val="none" w:sz="0" w:space="0" w:color="auto"/>
        <w:bottom w:val="none" w:sz="0" w:space="0" w:color="auto"/>
        <w:right w:val="none" w:sz="0" w:space="0" w:color="auto"/>
      </w:divBdr>
    </w:div>
    <w:div w:id="1528175573">
      <w:bodyDiv w:val="1"/>
      <w:marLeft w:val="0"/>
      <w:marRight w:val="0"/>
      <w:marTop w:val="0"/>
      <w:marBottom w:val="0"/>
      <w:divBdr>
        <w:top w:val="none" w:sz="0" w:space="0" w:color="auto"/>
        <w:left w:val="none" w:sz="0" w:space="0" w:color="auto"/>
        <w:bottom w:val="none" w:sz="0" w:space="0" w:color="auto"/>
        <w:right w:val="none" w:sz="0" w:space="0" w:color="auto"/>
      </w:divBdr>
    </w:div>
    <w:div w:id="2113159385">
      <w:bodyDiv w:val="1"/>
      <w:marLeft w:val="0"/>
      <w:marRight w:val="0"/>
      <w:marTop w:val="0"/>
      <w:marBottom w:val="0"/>
      <w:divBdr>
        <w:top w:val="none" w:sz="0" w:space="0" w:color="auto"/>
        <w:left w:val="none" w:sz="0" w:space="0" w:color="auto"/>
        <w:bottom w:val="none" w:sz="0" w:space="0" w:color="auto"/>
        <w:right w:val="none" w:sz="0" w:space="0" w:color="auto"/>
      </w:divBdr>
    </w:div>
    <w:div w:id="21258043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tiff"/><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5.tiff"/><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tiff"/><Relationship Id="rId5" Type="http://schemas.openxmlformats.org/officeDocument/2006/relationships/styles" Target="styles.xml"/><Relationship Id="rId15" Type="http://schemas.openxmlformats.org/officeDocument/2006/relationships/image" Target="media/image8.png"/><Relationship Id="rId10" Type="http://schemas.openxmlformats.org/officeDocument/2006/relationships/image" Target="media/image3.tiff"/><Relationship Id="rId4" Type="http://schemas.openxmlformats.org/officeDocument/2006/relationships/numbering" Target="numbering.xml"/><Relationship Id="rId9" Type="http://schemas.openxmlformats.org/officeDocument/2006/relationships/image" Target="media/image2.tiff"/><Relationship Id="rId14" Type="http://schemas.openxmlformats.org/officeDocument/2006/relationships/image" Target="media/image7.tif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B44EC722EAF6340858D1A5BCD2010A3" ma:contentTypeVersion="7" ma:contentTypeDescription="Crée un document." ma:contentTypeScope="" ma:versionID="fb6faa61eeede0a5967832581732c4b3">
  <xsd:schema xmlns:xsd="http://www.w3.org/2001/XMLSchema" xmlns:xs="http://www.w3.org/2001/XMLSchema" xmlns:p="http://schemas.microsoft.com/office/2006/metadata/properties" xmlns:ns2="aa834cae-3471-4d5c-a3dd-7bf6e693e2f9" xmlns:ns3="5e7ffc2d-b480-47e3-957a-d3f824d99745" targetNamespace="http://schemas.microsoft.com/office/2006/metadata/properties" ma:root="true" ma:fieldsID="f4f64ac98839ea06b90be30846befe42" ns2:_="" ns3:_="">
    <xsd:import namespace="aa834cae-3471-4d5c-a3dd-7bf6e693e2f9"/>
    <xsd:import namespace="5e7ffc2d-b480-47e3-957a-d3f824d9974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a834cae-3471-4d5c-a3dd-7bf6e693e2f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SearchProperties" ma:index="1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e7ffc2d-b480-47e3-957a-d3f824d99745"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91A55C7-383D-4126-9228-03A6421F3D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a834cae-3471-4d5c-a3dd-7bf6e693e2f9"/>
    <ds:schemaRef ds:uri="5e7ffc2d-b480-47e3-957a-d3f824d997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9445261-4F53-4F6E-B2ED-07422F3592EE}">
  <ds:schemaRefs>
    <ds:schemaRef ds:uri="http://schemas.microsoft.com/sharepoint/v3/contenttype/forms"/>
  </ds:schemaRefs>
</ds:datastoreItem>
</file>

<file path=customXml/itemProps3.xml><?xml version="1.0" encoding="utf-8"?>
<ds:datastoreItem xmlns:ds="http://schemas.openxmlformats.org/officeDocument/2006/customXml" ds:itemID="{14B01BCD-C27D-4DD4-B130-B5C89D56F226}">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Pages>
  <Words>3606</Words>
  <Characters>19836</Characters>
  <Application>Microsoft Office Word</Application>
  <DocSecurity>0</DocSecurity>
  <Lines>165</Lines>
  <Paragraphs>46</Paragraphs>
  <ScaleCrop>false</ScaleCrop>
  <Company/>
  <LinksUpToDate>false</LinksUpToDate>
  <CharactersWithSpaces>23396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Karine Prévost</dc:creator>
  <cp:keywords/>
  <dc:description/>
  <cp:lastModifiedBy>Éric Massé</cp:lastModifiedBy>
  <cp:revision>3</cp:revision>
  <cp:lastPrinted>2023-11-21T17:23:00Z</cp:lastPrinted>
  <dcterms:created xsi:type="dcterms:W3CDTF">2025-07-16T17:53:00Z</dcterms:created>
  <dcterms:modified xsi:type="dcterms:W3CDTF">2025-08-13T14:24:00Z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0x010100AB44EC722EAF6340858D1A5BCD2010A3</vt:lpwstr>
  </property>
  <property fmtid="{D5CDD505-2E9C-101B-9397-08002B2CF9AE}" pid="3" name="ZOTERO_PREF_1">
    <vt:lpwstr>&lt;data data-version="3" zotero-version="6.0.30"&gt;&lt;session id="4PGqorxv"/&gt;&lt;style id="http://www.zotero.org/styles/pnas" hasBibliography="1" bibliographyStyleHasBeenSet="1"/&gt;&lt;prefs&gt;&lt;pref name="fieldType" value="Field"/&gt;&lt;pref name="automaticJournalAbbreviation</vt:lpwstr>
  </property>
  <property fmtid="{D5CDD505-2E9C-101B-9397-08002B2CF9AE}" pid="4" name="ZOTERO_PREF_2">
    <vt:lpwstr>s" value="true"/&gt;&lt;/prefs&gt;&lt;/data&gt;</vt:lpwstr>
  </property>
</Properties>
</file>